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26199B" w:rsidTr="0026199B">
        <w:tblPrEx>
          <w:tblCellMar>
            <w:top w:w="0" w:type="dxa"/>
            <w:bottom w:w="0" w:type="dxa"/>
          </w:tblCellMar>
        </w:tblPrEx>
        <w:tc>
          <w:tcPr>
            <w:tcW w:w="9571" w:type="dxa"/>
            <w:shd w:val="clear" w:color="auto" w:fill="auto"/>
          </w:tcPr>
          <w:p w:rsidR="0026199B" w:rsidRDefault="0026199B" w:rsidP="00182197">
            <w:pPr>
              <w:pStyle w:val="a3"/>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исх: 1.3-05/12670   от: 08.08.2018</w:t>
            </w:r>
          </w:p>
          <w:p w:rsidR="0026199B" w:rsidRPr="0026199B" w:rsidRDefault="0026199B" w:rsidP="00182197">
            <w:pPr>
              <w:pStyle w:val="a3"/>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 5308   от: 08.08.2018</w:t>
            </w:r>
          </w:p>
        </w:tc>
      </w:tr>
    </w:tbl>
    <w:p w:rsidR="0044380D" w:rsidRPr="005D212C" w:rsidRDefault="0044380D" w:rsidP="00182197">
      <w:pPr>
        <w:pStyle w:val="a3"/>
        <w:jc w:val="center"/>
        <w:rPr>
          <w:rFonts w:ascii="Times New Roman" w:hAnsi="Times New Roman" w:cs="Times New Roman"/>
          <w:b/>
          <w:sz w:val="28"/>
          <w:szCs w:val="28"/>
          <w:lang w:val="kk-KZ"/>
        </w:rPr>
      </w:pPr>
    </w:p>
    <w:p w:rsidR="00CC4991" w:rsidRPr="005D212C" w:rsidRDefault="00CC4991" w:rsidP="00182197">
      <w:pPr>
        <w:pStyle w:val="a3"/>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 xml:space="preserve">МІНДЕТТІ ӘЛЕУМЕТТІК МЕДИЦИНАЛЫҚ САҚТАНДЫРУ </w:t>
      </w:r>
    </w:p>
    <w:p w:rsidR="00182197" w:rsidRPr="005D212C" w:rsidRDefault="0044380D" w:rsidP="00182197">
      <w:pPr>
        <w:pStyle w:val="a3"/>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БОЙЫНША СҰРАҚТАРЫНА  ЖАДНАМА</w:t>
      </w:r>
    </w:p>
    <w:p w:rsidR="00182197" w:rsidRPr="005D212C" w:rsidRDefault="00182197" w:rsidP="00182197">
      <w:pPr>
        <w:pStyle w:val="a3"/>
        <w:jc w:val="center"/>
        <w:rPr>
          <w:rFonts w:ascii="Times New Roman" w:hAnsi="Times New Roman" w:cs="Times New Roman"/>
          <w:b/>
          <w:sz w:val="28"/>
          <w:szCs w:val="28"/>
          <w:lang w:val="kk-KZ"/>
        </w:rPr>
      </w:pPr>
    </w:p>
    <w:p w:rsidR="00182197" w:rsidRPr="005D212C" w:rsidRDefault="00182197" w:rsidP="00182197">
      <w:pPr>
        <w:pStyle w:val="a3"/>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А</w:t>
      </w:r>
      <w:r w:rsidR="0044380D" w:rsidRPr="005D212C">
        <w:rPr>
          <w:rFonts w:ascii="Times New Roman" w:hAnsi="Times New Roman" w:cs="Times New Roman"/>
          <w:b/>
          <w:sz w:val="28"/>
          <w:szCs w:val="28"/>
          <w:lang w:val="kk-KZ"/>
        </w:rPr>
        <w:t>қмола облысы</w:t>
      </w:r>
      <w:r w:rsidRPr="005D212C">
        <w:rPr>
          <w:rFonts w:ascii="Times New Roman" w:hAnsi="Times New Roman" w:cs="Times New Roman"/>
          <w:b/>
          <w:sz w:val="28"/>
          <w:szCs w:val="28"/>
          <w:lang w:val="kk-KZ"/>
        </w:rPr>
        <w:t xml:space="preserve">, 2018 </w:t>
      </w:r>
      <w:r w:rsidR="0044380D" w:rsidRPr="005D212C">
        <w:rPr>
          <w:rFonts w:ascii="Times New Roman" w:hAnsi="Times New Roman" w:cs="Times New Roman"/>
          <w:b/>
          <w:sz w:val="28"/>
          <w:szCs w:val="28"/>
          <w:lang w:val="kk-KZ"/>
        </w:rPr>
        <w:t>жыл</w:t>
      </w:r>
    </w:p>
    <w:p w:rsidR="00182197" w:rsidRPr="005D212C" w:rsidRDefault="00182197" w:rsidP="00182197">
      <w:pPr>
        <w:pStyle w:val="a3"/>
        <w:jc w:val="center"/>
        <w:rPr>
          <w:rFonts w:ascii="Times New Roman" w:hAnsi="Times New Roman" w:cs="Times New Roman"/>
          <w:b/>
          <w:sz w:val="28"/>
          <w:szCs w:val="28"/>
          <w:lang w:val="kk-KZ"/>
        </w:rPr>
      </w:pPr>
    </w:p>
    <w:p w:rsidR="00182197" w:rsidRPr="005D212C" w:rsidRDefault="00182197" w:rsidP="00182197">
      <w:pPr>
        <w:pStyle w:val="a3"/>
        <w:jc w:val="center"/>
        <w:rPr>
          <w:rFonts w:ascii="Times New Roman" w:hAnsi="Times New Roman" w:cs="Times New Roman"/>
          <w:b/>
          <w:sz w:val="28"/>
          <w:szCs w:val="28"/>
          <w:lang w:val="kk-KZ"/>
        </w:rPr>
      </w:pPr>
    </w:p>
    <w:p w:rsidR="00980C2C" w:rsidRPr="005D212C" w:rsidRDefault="00980C2C" w:rsidP="00182197">
      <w:pPr>
        <w:pStyle w:val="a3"/>
        <w:jc w:val="center"/>
        <w:rPr>
          <w:rFonts w:ascii="Times New Roman" w:hAnsi="Times New Roman" w:cs="Times New Roman"/>
          <w:b/>
          <w:sz w:val="28"/>
          <w:szCs w:val="28"/>
          <w:lang w:val="kk-KZ"/>
        </w:rPr>
      </w:pPr>
    </w:p>
    <w:p w:rsidR="00D6062C" w:rsidRPr="005D212C" w:rsidRDefault="00980C2C" w:rsidP="00D6062C">
      <w:pPr>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Аударымдар мен жарналарды қалай төлейміз</w:t>
      </w:r>
      <w:r w:rsidR="00D6062C" w:rsidRPr="005D212C">
        <w:rPr>
          <w:rFonts w:ascii="Times New Roman" w:hAnsi="Times New Roman" w:cs="Times New Roman"/>
          <w:b/>
          <w:sz w:val="28"/>
          <w:szCs w:val="28"/>
          <w:lang w:val="kk-KZ"/>
        </w:rPr>
        <w:t>?</w:t>
      </w:r>
    </w:p>
    <w:p w:rsidR="00D2623A" w:rsidRPr="005D212C" w:rsidRDefault="00D2623A" w:rsidP="00D2623A">
      <w:pPr>
        <w:pStyle w:val="a3"/>
        <w:jc w:val="both"/>
        <w:rPr>
          <w:rFonts w:ascii="Times New Roman" w:hAnsi="Times New Roman" w:cs="Times New Roman"/>
          <w:color w:val="222222"/>
          <w:sz w:val="28"/>
          <w:szCs w:val="28"/>
          <w:shd w:val="clear" w:color="auto" w:fill="FFFFFF"/>
          <w:lang w:val="kk-KZ"/>
        </w:rPr>
      </w:pPr>
      <w:r w:rsidRPr="005D212C">
        <w:rPr>
          <w:rFonts w:ascii="Times New Roman" w:hAnsi="Times New Roman" w:cs="Times New Roman"/>
          <w:b/>
          <w:sz w:val="28"/>
          <w:szCs w:val="28"/>
          <w:lang w:val="kk-KZ"/>
        </w:rPr>
        <w:t>Жұмыс берушілер – өзгеріссіз</w:t>
      </w:r>
      <w:r w:rsidRPr="005D212C">
        <w:rPr>
          <w:rFonts w:ascii="Times New Roman" w:hAnsi="Times New Roman" w:cs="Times New Roman"/>
          <w:sz w:val="28"/>
          <w:szCs w:val="28"/>
          <w:lang w:val="kk-KZ"/>
        </w:rPr>
        <w:t xml:space="preserve">. </w:t>
      </w:r>
      <w:r w:rsidRPr="005D212C">
        <w:rPr>
          <w:rFonts w:ascii="Times New Roman" w:hAnsi="Times New Roman" w:cs="Times New Roman"/>
          <w:bCs/>
          <w:color w:val="222222"/>
          <w:sz w:val="28"/>
          <w:szCs w:val="28"/>
          <w:shd w:val="clear" w:color="auto" w:fill="FFFFFF"/>
          <w:lang w:val="kk-KZ"/>
        </w:rPr>
        <w:t xml:space="preserve">Жұмыс берушілер үшін МСҚ-на аударатын аударымдар мөлшері өзгермейді: 2018-2019 жылдары </w:t>
      </w:r>
      <w:r w:rsidRPr="005D212C">
        <w:rPr>
          <w:rFonts w:ascii="Times New Roman" w:hAnsi="Times New Roman" w:cs="Times New Roman"/>
          <w:color w:val="222222"/>
          <w:sz w:val="28"/>
          <w:szCs w:val="28"/>
          <w:shd w:val="clear" w:color="auto" w:fill="FFFFFF"/>
          <w:lang w:val="kk-KZ"/>
        </w:rPr>
        <w:t>1,5%, 2020 жылдан бастап – 2%. Қарамағында жалдамалы жұмыскерлері бар жеке кәсіпкерлер мен шаруа қожалықтарының иелері жарнаны осы тәртіп бойынша төлейді.</w:t>
      </w:r>
    </w:p>
    <w:p w:rsidR="00D73F33" w:rsidRPr="005D212C" w:rsidRDefault="00D73F33" w:rsidP="00D73F33">
      <w:pPr>
        <w:pStyle w:val="a3"/>
        <w:rPr>
          <w:rFonts w:ascii="Times New Roman" w:hAnsi="Times New Roman" w:cs="Times New Roman"/>
          <w:b/>
          <w:sz w:val="28"/>
          <w:szCs w:val="28"/>
          <w:lang w:val="kk-KZ"/>
        </w:rPr>
      </w:pPr>
    </w:p>
    <w:p w:rsidR="00D2623A" w:rsidRPr="005D212C" w:rsidRDefault="00D2623A" w:rsidP="00621F40">
      <w:pPr>
        <w:pStyle w:val="a3"/>
        <w:jc w:val="both"/>
        <w:rPr>
          <w:rFonts w:ascii="Times New Roman" w:hAnsi="Times New Roman" w:cs="Times New Roman"/>
          <w:sz w:val="28"/>
          <w:szCs w:val="28"/>
          <w:lang w:val="kk-KZ"/>
        </w:rPr>
      </w:pPr>
      <w:r w:rsidRPr="005D212C">
        <w:rPr>
          <w:rFonts w:ascii="Times New Roman" w:hAnsi="Times New Roman" w:cs="Times New Roman"/>
          <w:b/>
          <w:sz w:val="28"/>
          <w:szCs w:val="28"/>
          <w:lang w:val="kk-KZ"/>
        </w:rPr>
        <w:t>Жеке кәсіпкерлер</w:t>
      </w:r>
      <w:r w:rsidR="00B0593E" w:rsidRPr="005D212C">
        <w:rPr>
          <w:rFonts w:ascii="Times New Roman" w:hAnsi="Times New Roman" w:cs="Times New Roman"/>
          <w:b/>
          <w:sz w:val="28"/>
          <w:szCs w:val="28"/>
          <w:lang w:val="kk-KZ"/>
        </w:rPr>
        <w:t>, жекеше нотариустар, жеке сот орындаушылары, адвокаттар, кәсіби медиаторлар жарна төлеуден 2020 жылдың 1 қаңтарына дейін босатылады</w:t>
      </w:r>
      <w:r w:rsidR="00B0593E" w:rsidRPr="005D212C">
        <w:rPr>
          <w:rFonts w:ascii="Times New Roman" w:hAnsi="Times New Roman" w:cs="Times New Roman"/>
          <w:sz w:val="28"/>
          <w:szCs w:val="28"/>
          <w:lang w:val="kk-KZ"/>
        </w:rPr>
        <w:t>.</w:t>
      </w:r>
      <w:r w:rsidR="006D7BD6" w:rsidRPr="005D212C">
        <w:rPr>
          <w:rFonts w:ascii="Times New Roman" w:hAnsi="Times New Roman" w:cs="Times New Roman"/>
          <w:sz w:val="28"/>
          <w:szCs w:val="28"/>
          <w:lang w:val="kk-KZ"/>
        </w:rPr>
        <w:t xml:space="preserve">Жеке кәсіпкерлер2018-2019 жылдары ЖК </w:t>
      </w:r>
      <w:r w:rsidRPr="005D212C">
        <w:rPr>
          <w:rFonts w:ascii="Times New Roman" w:hAnsi="Times New Roman" w:cs="Times New Roman"/>
          <w:sz w:val="28"/>
          <w:szCs w:val="28"/>
          <w:lang w:val="kk-KZ"/>
        </w:rPr>
        <w:t>ретінде өзі үшін жарна аудармайды</w:t>
      </w:r>
      <w:r w:rsidR="006D7BD6" w:rsidRPr="005D212C">
        <w:rPr>
          <w:rFonts w:ascii="Times New Roman" w:hAnsi="Times New Roman" w:cs="Times New Roman"/>
          <w:sz w:val="28"/>
          <w:szCs w:val="28"/>
          <w:lang w:val="kk-KZ"/>
        </w:rPr>
        <w:t>,</w:t>
      </w:r>
      <w:r w:rsidR="00B0593E" w:rsidRPr="005D212C">
        <w:rPr>
          <w:rFonts w:ascii="Times New Roman" w:hAnsi="Times New Roman" w:cs="Times New Roman"/>
          <w:b/>
          <w:sz w:val="28"/>
          <w:szCs w:val="28"/>
          <w:u w:val="single"/>
          <w:lang w:val="kk-KZ"/>
        </w:rPr>
        <w:t>бірақ</w:t>
      </w:r>
      <w:r w:rsidRPr="005D212C">
        <w:rPr>
          <w:rFonts w:ascii="Times New Roman" w:hAnsi="Times New Roman" w:cs="Times New Roman"/>
          <w:sz w:val="28"/>
          <w:szCs w:val="28"/>
          <w:lang w:val="kk-KZ"/>
        </w:rPr>
        <w:t xml:space="preserve"> қарамағындағы қызметкерлер үшін жұмыс беруші ретінде жарна аударуды тоқтатпайды (2018-2019 жылдары 1,5%, 2020 жылдан бастап – 2%)</w:t>
      </w:r>
      <w:r w:rsidR="00621F40" w:rsidRPr="005D212C">
        <w:rPr>
          <w:rFonts w:ascii="Times New Roman" w:hAnsi="Times New Roman" w:cs="Times New Roman"/>
          <w:sz w:val="28"/>
          <w:szCs w:val="28"/>
          <w:lang w:val="kk-KZ"/>
        </w:rPr>
        <w:t>.</w:t>
      </w:r>
    </w:p>
    <w:p w:rsidR="00D2623A" w:rsidRPr="005D212C" w:rsidRDefault="00D2623A" w:rsidP="00D73F33">
      <w:pPr>
        <w:pStyle w:val="a3"/>
        <w:jc w:val="both"/>
        <w:rPr>
          <w:rFonts w:ascii="Times New Roman" w:hAnsi="Times New Roman" w:cs="Times New Roman"/>
          <w:b/>
          <w:sz w:val="28"/>
          <w:szCs w:val="28"/>
          <w:lang w:val="kk-KZ"/>
        </w:rPr>
      </w:pPr>
    </w:p>
    <w:p w:rsidR="006D7BD6" w:rsidRPr="005D212C" w:rsidRDefault="006D7BD6" w:rsidP="006D7BD6">
      <w:pPr>
        <w:pStyle w:val="a3"/>
        <w:jc w:val="both"/>
        <w:rPr>
          <w:rFonts w:ascii="Times New Roman" w:hAnsi="Times New Roman" w:cs="Times New Roman"/>
          <w:bCs/>
          <w:sz w:val="28"/>
          <w:szCs w:val="28"/>
          <w:lang w:val="kk-KZ"/>
        </w:rPr>
      </w:pPr>
      <w:r w:rsidRPr="005D212C">
        <w:rPr>
          <w:rFonts w:ascii="Times New Roman" w:hAnsi="Times New Roman" w:cs="Times New Roman"/>
          <w:b/>
          <w:sz w:val="28"/>
          <w:szCs w:val="28"/>
          <w:lang w:val="kk-KZ"/>
        </w:rPr>
        <w:t>Жеке тұлғалар</w:t>
      </w:r>
      <w:r w:rsidRPr="005D212C">
        <w:rPr>
          <w:rFonts w:ascii="Times New Roman" w:hAnsi="Times New Roman" w:cs="Times New Roman"/>
          <w:sz w:val="28"/>
          <w:szCs w:val="28"/>
          <w:lang w:val="kk-KZ"/>
        </w:rPr>
        <w:t xml:space="preserve"> – жарна төлеуден 2020 жылдың 1 қаңтарына дейін босатылады. Азаматтық-құқықтық келісімшарт негізінде табыс табатын тұлғалар төлейтін жарна мөлшері төмендетілді. Олар 2020 жылдан бастап табыстың 1 пайызы, 2021 жылдан бастап 2 пайызы көлемінде жарна төлейді. 2018-2019 жылдары олардың табысынан жарна ұсталмайды.</w:t>
      </w:r>
    </w:p>
    <w:p w:rsidR="00D73F33" w:rsidRPr="005D212C" w:rsidRDefault="00D73F33" w:rsidP="00D73F33">
      <w:pPr>
        <w:pStyle w:val="a3"/>
        <w:rPr>
          <w:rFonts w:ascii="Times New Roman" w:hAnsi="Times New Roman" w:cs="Times New Roman"/>
          <w:b/>
          <w:sz w:val="28"/>
          <w:szCs w:val="28"/>
          <w:lang w:val="kk-KZ"/>
        </w:rPr>
      </w:pPr>
    </w:p>
    <w:p w:rsidR="006D7BD6" w:rsidRPr="005D212C" w:rsidRDefault="006D7BD6" w:rsidP="006D7BD6">
      <w:pPr>
        <w:pStyle w:val="a3"/>
        <w:jc w:val="both"/>
        <w:rPr>
          <w:rFonts w:ascii="Times New Roman" w:hAnsi="Times New Roman" w:cs="Times New Roman"/>
          <w:sz w:val="28"/>
          <w:szCs w:val="28"/>
          <w:lang w:val="kk-KZ"/>
        </w:rPr>
      </w:pPr>
      <w:r w:rsidRPr="005D212C">
        <w:rPr>
          <w:rFonts w:ascii="Times New Roman" w:hAnsi="Times New Roman" w:cs="Times New Roman"/>
          <w:sz w:val="28"/>
          <w:szCs w:val="28"/>
          <w:lang w:val="kk-KZ"/>
        </w:rPr>
        <w:t xml:space="preserve">Жұмыс берушілер жалдамалы жұмыскерлердің жалақысынан 2020 жылы </w:t>
      </w:r>
      <w:r w:rsidRPr="005D212C">
        <w:rPr>
          <w:rFonts w:ascii="Times New Roman" w:hAnsi="Times New Roman" w:cs="Times New Roman"/>
          <w:color w:val="222222"/>
          <w:sz w:val="28"/>
          <w:szCs w:val="28"/>
          <w:shd w:val="clear" w:color="auto" w:fill="FFFFFF"/>
          <w:lang w:val="kk-KZ"/>
        </w:rPr>
        <w:t>1%,</w:t>
      </w:r>
      <w:r w:rsidRPr="005D212C">
        <w:rPr>
          <w:rFonts w:ascii="Times New Roman" w:hAnsi="Times New Roman" w:cs="Times New Roman"/>
          <w:sz w:val="28"/>
          <w:szCs w:val="28"/>
          <w:lang w:val="kk-KZ"/>
        </w:rPr>
        <w:t xml:space="preserve"> 2021 жылдан бастап </w:t>
      </w:r>
      <w:r w:rsidRPr="005D212C">
        <w:rPr>
          <w:rFonts w:ascii="Times New Roman" w:hAnsi="Times New Roman" w:cs="Times New Roman"/>
          <w:color w:val="222222"/>
          <w:sz w:val="28"/>
          <w:szCs w:val="28"/>
          <w:shd w:val="clear" w:color="auto" w:fill="FFFFFF"/>
          <w:lang w:val="kk-KZ"/>
        </w:rPr>
        <w:t>2% ұстап, Қорға аударады.</w:t>
      </w:r>
    </w:p>
    <w:p w:rsidR="00875DE6" w:rsidRPr="005D212C" w:rsidRDefault="00875DE6" w:rsidP="00875DE6">
      <w:pPr>
        <w:pStyle w:val="a3"/>
        <w:jc w:val="both"/>
        <w:rPr>
          <w:rFonts w:ascii="Times New Roman" w:hAnsi="Times New Roman" w:cs="Times New Roman"/>
          <w:sz w:val="28"/>
          <w:szCs w:val="28"/>
          <w:lang w:val="kk-KZ"/>
        </w:rPr>
      </w:pPr>
    </w:p>
    <w:p w:rsidR="006D5CC2" w:rsidRPr="005D212C" w:rsidRDefault="006D5CC2" w:rsidP="006D5CC2">
      <w:pPr>
        <w:pStyle w:val="a3"/>
        <w:rPr>
          <w:rFonts w:ascii="Times New Roman" w:hAnsi="Times New Roman" w:cs="Times New Roman"/>
          <w:b/>
          <w:sz w:val="28"/>
          <w:szCs w:val="28"/>
          <w:lang w:val="kk-KZ"/>
        </w:rPr>
      </w:pPr>
      <w:r w:rsidRPr="005D212C">
        <w:rPr>
          <w:rFonts w:ascii="Times New Roman" w:hAnsi="Times New Roman" w:cs="Times New Roman"/>
          <w:b/>
          <w:sz w:val="28"/>
          <w:szCs w:val="28"/>
          <w:lang w:val="kk-KZ"/>
        </w:rPr>
        <w:t>Шетелдіктерге медициналық көмекті көрсету тәртібі</w:t>
      </w:r>
    </w:p>
    <w:p w:rsidR="006D5CC2" w:rsidRPr="005D212C" w:rsidRDefault="006D5CC2" w:rsidP="006D5CC2">
      <w:pPr>
        <w:pStyle w:val="a3"/>
        <w:jc w:val="both"/>
        <w:rPr>
          <w:rFonts w:ascii="Times New Roman" w:hAnsi="Times New Roman" w:cs="Times New Roman"/>
          <w:sz w:val="28"/>
          <w:szCs w:val="28"/>
          <w:lang w:val="kk-KZ"/>
        </w:rPr>
      </w:pPr>
    </w:p>
    <w:p w:rsidR="006D5CC2" w:rsidRPr="005D212C" w:rsidRDefault="006D5CC2" w:rsidP="006D5CC2">
      <w:pPr>
        <w:pStyle w:val="a3"/>
        <w:jc w:val="both"/>
        <w:rPr>
          <w:rFonts w:ascii="Times New Roman" w:hAnsi="Times New Roman" w:cs="Times New Roman"/>
          <w:sz w:val="28"/>
          <w:szCs w:val="28"/>
          <w:lang w:val="kk-KZ"/>
        </w:rPr>
      </w:pPr>
      <w:r w:rsidRPr="005D212C">
        <w:rPr>
          <w:rFonts w:ascii="Times New Roman" w:hAnsi="Times New Roman" w:cs="Times New Roman"/>
          <w:sz w:val="28"/>
          <w:szCs w:val="28"/>
          <w:lang w:val="kk-KZ"/>
        </w:rPr>
        <w:tab/>
        <w:t xml:space="preserve">«Халық  денсаулығы  және денсаулық  сақтау жүйесі» Кодексінің 88-бабы 5 тармағына сәйкес,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тең дәрежеде алуға құқығы бар. 2018 жылдың 1 қаңтарынан бастап жоғарыда көрсетілген тұлғалар </w:t>
      </w:r>
      <w:r w:rsidR="00997907" w:rsidRPr="005D212C">
        <w:rPr>
          <w:rFonts w:ascii="Times New Roman" w:hAnsi="Times New Roman" w:cs="Times New Roman"/>
          <w:sz w:val="28"/>
          <w:szCs w:val="28"/>
          <w:lang w:val="kk-KZ"/>
        </w:rPr>
        <w:t>а</w:t>
      </w:r>
      <w:r w:rsidRPr="005D212C">
        <w:rPr>
          <w:rFonts w:ascii="Times New Roman" w:hAnsi="Times New Roman" w:cs="Times New Roman"/>
          <w:sz w:val="28"/>
          <w:szCs w:val="28"/>
          <w:lang w:val="kk-KZ"/>
        </w:rPr>
        <w:t>лғашқы медициналық-санитариялық көмек көрсету ұйымдарына (емханаға) еркін түрде тіркелуге жіне медициналық қызметтерді алуға құқығы бар.</w:t>
      </w:r>
    </w:p>
    <w:p w:rsidR="006D5CC2" w:rsidRPr="005D212C" w:rsidRDefault="006D5CC2" w:rsidP="006D5CC2">
      <w:pPr>
        <w:pStyle w:val="a3"/>
        <w:jc w:val="both"/>
        <w:rPr>
          <w:rFonts w:ascii="Times New Roman" w:hAnsi="Times New Roman" w:cs="Times New Roman"/>
          <w:sz w:val="28"/>
          <w:szCs w:val="28"/>
          <w:lang w:val="kk-KZ"/>
        </w:rPr>
      </w:pPr>
      <w:r w:rsidRPr="005D212C">
        <w:rPr>
          <w:rFonts w:ascii="Times New Roman" w:hAnsi="Times New Roman" w:cs="Times New Roman"/>
          <w:sz w:val="28"/>
          <w:szCs w:val="28"/>
          <w:lang w:val="kk-KZ"/>
        </w:rPr>
        <w:t xml:space="preserve">      Егер заңдарда және Қазақстан Республикасы ратификациялаған халықаралық шарттарда өзгеше көзделмесе, Қазақстан Республикасында </w:t>
      </w:r>
      <w:r w:rsidRPr="005D212C">
        <w:rPr>
          <w:rFonts w:ascii="Times New Roman" w:hAnsi="Times New Roman" w:cs="Times New Roman"/>
          <w:sz w:val="28"/>
          <w:szCs w:val="28"/>
          <w:lang w:val="kk-KZ"/>
        </w:rPr>
        <w:lastRenderedPageBreak/>
        <w:t>уақытша болатын шетелдіктер мен азаматтығы жоқ адамдардың айналадағыларға қауіп төндіретін қатты аурулары болған кезде уәкілетті орган айқындайтын тізбеге сәйкес тегін медициналық көмектің кепілдік берілген көлемін алуға құқығы бар.</w:t>
      </w:r>
    </w:p>
    <w:p w:rsidR="003A1994" w:rsidRPr="005D212C" w:rsidRDefault="003A1994" w:rsidP="00403D2C">
      <w:pPr>
        <w:tabs>
          <w:tab w:val="left" w:pos="2004"/>
        </w:tabs>
        <w:jc w:val="center"/>
        <w:rPr>
          <w:rFonts w:ascii="Times New Roman" w:hAnsi="Times New Roman" w:cs="Times New Roman"/>
          <w:b/>
          <w:sz w:val="28"/>
          <w:szCs w:val="28"/>
          <w:lang w:val="kk-KZ"/>
        </w:rPr>
      </w:pPr>
    </w:p>
    <w:p w:rsidR="006D5CC2" w:rsidRPr="005D212C" w:rsidRDefault="00403D2C" w:rsidP="00403D2C">
      <w:pPr>
        <w:tabs>
          <w:tab w:val="left" w:pos="2004"/>
        </w:tabs>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 xml:space="preserve">2020 жылдың 1 қаңтарынан бастап Қазақстан Республикасының  азаматтарына </w:t>
      </w:r>
      <w:r w:rsidR="00997907" w:rsidRPr="005D212C">
        <w:rPr>
          <w:rFonts w:ascii="Times New Roman" w:hAnsi="Times New Roman" w:cs="Times New Roman"/>
          <w:b/>
          <w:sz w:val="28"/>
          <w:szCs w:val="28"/>
          <w:lang w:val="kk-KZ"/>
        </w:rPr>
        <w:t>медициналық көмекті ұсыну тәртібі</w:t>
      </w:r>
    </w:p>
    <w:p w:rsidR="00114A4D" w:rsidRPr="005D212C" w:rsidRDefault="00997907" w:rsidP="00997907">
      <w:pPr>
        <w:pStyle w:val="a3"/>
        <w:numPr>
          <w:ilvl w:val="0"/>
          <w:numId w:val="3"/>
        </w:numPr>
        <w:tabs>
          <w:tab w:val="left" w:pos="0"/>
        </w:tabs>
        <w:ind w:left="0" w:firstLine="567"/>
        <w:rPr>
          <w:rFonts w:ascii="Times New Roman" w:hAnsi="Times New Roman" w:cs="Times New Roman"/>
          <w:b/>
          <w:sz w:val="28"/>
          <w:szCs w:val="28"/>
          <w:lang w:val="kk-KZ"/>
        </w:rPr>
      </w:pPr>
      <w:r w:rsidRPr="005D212C">
        <w:rPr>
          <w:rFonts w:ascii="Times New Roman" w:hAnsi="Times New Roman" w:cs="Times New Roman"/>
          <w:b/>
          <w:color w:val="000000"/>
          <w:spacing w:val="2"/>
          <w:sz w:val="28"/>
          <w:szCs w:val="28"/>
          <w:shd w:val="clear" w:color="auto" w:fill="FFFFFF"/>
          <w:lang w:val="kk-KZ"/>
        </w:rPr>
        <w:t>ТМККК шеңберіндегібарлық азаматтар үшін медициналық көмек:</w:t>
      </w:r>
    </w:p>
    <w:p w:rsidR="007E7F7C" w:rsidRPr="005D212C" w:rsidRDefault="00997907" w:rsidP="00114A4D">
      <w:pPr>
        <w:pStyle w:val="a3"/>
        <w:numPr>
          <w:ilvl w:val="0"/>
          <w:numId w:val="5"/>
        </w:numPr>
        <w:rPr>
          <w:rFonts w:ascii="Times New Roman" w:hAnsi="Times New Roman" w:cs="Times New Roman"/>
          <w:sz w:val="28"/>
          <w:szCs w:val="28"/>
          <w:shd w:val="clear" w:color="auto" w:fill="FFFFFF"/>
        </w:rPr>
      </w:pPr>
      <w:r w:rsidRPr="005D212C">
        <w:rPr>
          <w:rFonts w:ascii="Times New Roman" w:hAnsi="Times New Roman" w:cs="Times New Roman"/>
          <w:sz w:val="28"/>
          <w:szCs w:val="28"/>
          <w:shd w:val="clear" w:color="auto" w:fill="FFFFFF"/>
          <w:lang w:val="kk-KZ"/>
        </w:rPr>
        <w:t>ж</w:t>
      </w:r>
      <w:r w:rsidRPr="005D212C">
        <w:rPr>
          <w:rFonts w:ascii="Times New Roman" w:hAnsi="Times New Roman" w:cs="Times New Roman"/>
          <w:sz w:val="28"/>
          <w:szCs w:val="28"/>
          <w:shd w:val="clear" w:color="auto" w:fill="FFFFFF"/>
        </w:rPr>
        <w:t>едел медициналы</w:t>
      </w:r>
      <w:r w:rsidRPr="005D212C">
        <w:rPr>
          <w:rFonts w:ascii="Times New Roman" w:hAnsi="Times New Roman" w:cs="Times New Roman"/>
          <w:sz w:val="28"/>
          <w:szCs w:val="28"/>
          <w:shd w:val="clear" w:color="auto" w:fill="FFFFFF"/>
          <w:lang w:val="kk-KZ"/>
        </w:rPr>
        <w:t>қ көмек және санитарлық авиация</w:t>
      </w:r>
      <w:r w:rsidR="007E7F7C" w:rsidRPr="005D212C">
        <w:rPr>
          <w:rFonts w:ascii="Times New Roman" w:hAnsi="Times New Roman" w:cs="Times New Roman"/>
          <w:sz w:val="28"/>
          <w:szCs w:val="28"/>
          <w:shd w:val="clear" w:color="auto" w:fill="FFFFFF"/>
        </w:rPr>
        <w:t>;</w:t>
      </w:r>
    </w:p>
    <w:p w:rsidR="007E7F7C" w:rsidRPr="005D212C" w:rsidRDefault="00997907" w:rsidP="00114A4D">
      <w:pPr>
        <w:pStyle w:val="a3"/>
        <w:numPr>
          <w:ilvl w:val="0"/>
          <w:numId w:val="5"/>
        </w:numPr>
        <w:rPr>
          <w:rFonts w:ascii="Times New Roman" w:hAnsi="Times New Roman" w:cs="Times New Roman"/>
          <w:sz w:val="28"/>
          <w:szCs w:val="28"/>
          <w:shd w:val="clear" w:color="auto" w:fill="FFFFFF"/>
        </w:rPr>
      </w:pPr>
      <w:r w:rsidRPr="005D212C">
        <w:rPr>
          <w:rFonts w:ascii="Times New Roman" w:hAnsi="Times New Roman" w:cs="Times New Roman"/>
          <w:sz w:val="28"/>
          <w:szCs w:val="28"/>
          <w:lang w:val="kk-KZ"/>
        </w:rPr>
        <w:t>алғашқы медициналық-санитариялық көмек</w:t>
      </w:r>
      <w:r w:rsidR="007E7F7C" w:rsidRPr="005D212C">
        <w:rPr>
          <w:rFonts w:ascii="Times New Roman" w:hAnsi="Times New Roman" w:cs="Times New Roman"/>
          <w:sz w:val="28"/>
          <w:szCs w:val="28"/>
          <w:shd w:val="clear" w:color="auto" w:fill="FFFFFF"/>
        </w:rPr>
        <w:t>;</w:t>
      </w:r>
    </w:p>
    <w:p w:rsidR="007E7F7C" w:rsidRPr="005D212C" w:rsidRDefault="00997907" w:rsidP="00114A4D">
      <w:pPr>
        <w:pStyle w:val="a3"/>
        <w:numPr>
          <w:ilvl w:val="0"/>
          <w:numId w:val="5"/>
        </w:numPr>
        <w:rPr>
          <w:rFonts w:ascii="Times New Roman" w:hAnsi="Times New Roman" w:cs="Times New Roman"/>
          <w:sz w:val="28"/>
          <w:szCs w:val="28"/>
          <w:shd w:val="clear" w:color="auto" w:fill="FFFFFF"/>
        </w:rPr>
      </w:pPr>
      <w:r w:rsidRPr="005D212C">
        <w:rPr>
          <w:rFonts w:ascii="Times New Roman" w:hAnsi="Times New Roman" w:cs="Times New Roman"/>
          <w:sz w:val="28"/>
          <w:szCs w:val="28"/>
          <w:shd w:val="clear" w:color="auto" w:fill="FFFFFF"/>
          <w:lang w:val="kk-KZ"/>
        </w:rPr>
        <w:t>жедел стационарды алмастыратын медициналық көмек</w:t>
      </w:r>
      <w:r w:rsidR="007E7F7C" w:rsidRPr="005D212C">
        <w:rPr>
          <w:rFonts w:ascii="Times New Roman" w:hAnsi="Times New Roman" w:cs="Times New Roman"/>
          <w:sz w:val="28"/>
          <w:szCs w:val="28"/>
          <w:shd w:val="clear" w:color="auto" w:fill="FFFFFF"/>
        </w:rPr>
        <w:t>;</w:t>
      </w:r>
    </w:p>
    <w:p w:rsidR="007E7F7C" w:rsidRPr="005D212C" w:rsidRDefault="00997907" w:rsidP="00114A4D">
      <w:pPr>
        <w:pStyle w:val="a3"/>
        <w:numPr>
          <w:ilvl w:val="0"/>
          <w:numId w:val="5"/>
        </w:numPr>
        <w:rPr>
          <w:rFonts w:ascii="Times New Roman" w:hAnsi="Times New Roman" w:cs="Times New Roman"/>
          <w:sz w:val="28"/>
          <w:szCs w:val="28"/>
          <w:shd w:val="clear" w:color="auto" w:fill="FFFFFF"/>
        </w:rPr>
      </w:pPr>
      <w:r w:rsidRPr="005D212C">
        <w:rPr>
          <w:rFonts w:ascii="Times New Roman" w:hAnsi="Times New Roman" w:cs="Times New Roman"/>
          <w:color w:val="000000"/>
          <w:spacing w:val="2"/>
          <w:sz w:val="28"/>
          <w:szCs w:val="28"/>
          <w:shd w:val="clear" w:color="auto" w:fill="FFFFFF"/>
          <w:lang w:val="kk-KZ"/>
        </w:rPr>
        <w:t xml:space="preserve">жедел </w:t>
      </w:r>
      <w:r w:rsidRPr="005D212C">
        <w:rPr>
          <w:rFonts w:ascii="Times New Roman" w:hAnsi="Times New Roman" w:cs="Times New Roman"/>
          <w:color w:val="000000"/>
          <w:spacing w:val="2"/>
          <w:sz w:val="28"/>
          <w:szCs w:val="28"/>
          <w:shd w:val="clear" w:color="auto" w:fill="FFFFFF"/>
        </w:rPr>
        <w:t>стационарлық</w:t>
      </w:r>
      <w:r w:rsidRPr="005D212C">
        <w:rPr>
          <w:rFonts w:ascii="Times New Roman" w:hAnsi="Times New Roman" w:cs="Times New Roman"/>
          <w:color w:val="000000"/>
          <w:spacing w:val="2"/>
          <w:sz w:val="28"/>
          <w:szCs w:val="28"/>
          <w:shd w:val="clear" w:color="auto" w:fill="FFFFFF"/>
          <w:lang w:val="kk-KZ"/>
        </w:rPr>
        <w:t xml:space="preserve"> медициналықкөмек</w:t>
      </w:r>
      <w:r w:rsidR="007E7F7C" w:rsidRPr="005D212C">
        <w:rPr>
          <w:rFonts w:ascii="Times New Roman" w:hAnsi="Times New Roman" w:cs="Times New Roman"/>
          <w:sz w:val="28"/>
          <w:szCs w:val="28"/>
          <w:shd w:val="clear" w:color="auto" w:fill="FFFFFF"/>
        </w:rPr>
        <w:t>;</w:t>
      </w:r>
    </w:p>
    <w:p w:rsidR="007E7F7C" w:rsidRPr="005D212C" w:rsidRDefault="007E7F7C" w:rsidP="00114A4D">
      <w:pPr>
        <w:pStyle w:val="a3"/>
        <w:numPr>
          <w:ilvl w:val="0"/>
          <w:numId w:val="5"/>
        </w:numPr>
        <w:rPr>
          <w:rFonts w:ascii="Times New Roman" w:hAnsi="Times New Roman" w:cs="Times New Roman"/>
          <w:sz w:val="28"/>
          <w:szCs w:val="28"/>
          <w:shd w:val="clear" w:color="auto" w:fill="FFFFFF"/>
        </w:rPr>
      </w:pPr>
      <w:r w:rsidRPr="005D212C">
        <w:rPr>
          <w:rFonts w:ascii="Times New Roman" w:hAnsi="Times New Roman" w:cs="Times New Roman"/>
          <w:sz w:val="28"/>
          <w:szCs w:val="28"/>
          <w:shd w:val="clear" w:color="auto" w:fill="FFFFFF"/>
        </w:rPr>
        <w:t>паллиатив</w:t>
      </w:r>
      <w:r w:rsidR="00997907" w:rsidRPr="005D212C">
        <w:rPr>
          <w:rFonts w:ascii="Times New Roman" w:hAnsi="Times New Roman" w:cs="Times New Roman"/>
          <w:sz w:val="28"/>
          <w:szCs w:val="28"/>
          <w:shd w:val="clear" w:color="auto" w:fill="FFFFFF"/>
          <w:lang w:val="kk-KZ"/>
        </w:rPr>
        <w:t>тік көмек.</w:t>
      </w:r>
    </w:p>
    <w:p w:rsidR="007E7F7C" w:rsidRPr="005D212C" w:rsidRDefault="001D6095" w:rsidP="00114A4D">
      <w:pPr>
        <w:pStyle w:val="a3"/>
        <w:jc w:val="center"/>
        <w:rPr>
          <w:rFonts w:ascii="Times New Roman" w:hAnsi="Times New Roman" w:cs="Times New Roman"/>
          <w:b/>
          <w:i/>
          <w:sz w:val="28"/>
          <w:szCs w:val="28"/>
        </w:rPr>
      </w:pPr>
      <w:r w:rsidRPr="005D212C">
        <w:rPr>
          <w:rFonts w:ascii="Times New Roman" w:hAnsi="Times New Roman" w:cs="Times New Roman"/>
          <w:b/>
          <w:i/>
          <w:sz w:val="28"/>
          <w:szCs w:val="28"/>
          <w:lang w:val="kk-KZ"/>
        </w:rPr>
        <w:t>Әлеуметтік мәні бар аурулар</w:t>
      </w:r>
      <w:r w:rsidR="00737A8F" w:rsidRPr="005D212C">
        <w:rPr>
          <w:rFonts w:ascii="Times New Roman" w:hAnsi="Times New Roman" w:cs="Times New Roman"/>
          <w:b/>
          <w:i/>
          <w:sz w:val="28"/>
          <w:szCs w:val="28"/>
          <w:lang w:val="kk-KZ"/>
        </w:rPr>
        <w:t xml:space="preserve"> мен негізгі созылмалы аурулар бойынша</w:t>
      </w:r>
      <w:r w:rsidR="00114A4D" w:rsidRPr="005D212C">
        <w:rPr>
          <w:rFonts w:ascii="Times New Roman" w:hAnsi="Times New Roman" w:cs="Times New Roman"/>
          <w:b/>
          <w:i/>
          <w:sz w:val="28"/>
          <w:szCs w:val="28"/>
        </w:rPr>
        <w:t>:</w:t>
      </w:r>
    </w:p>
    <w:p w:rsidR="0028120B" w:rsidRPr="005D212C" w:rsidRDefault="00737A8F" w:rsidP="00114A4D">
      <w:pPr>
        <w:pStyle w:val="a3"/>
        <w:numPr>
          <w:ilvl w:val="0"/>
          <w:numId w:val="7"/>
        </w:numPr>
        <w:rPr>
          <w:rFonts w:ascii="Times New Roman" w:hAnsi="Times New Roman" w:cs="Times New Roman"/>
          <w:sz w:val="28"/>
          <w:szCs w:val="28"/>
        </w:rPr>
      </w:pPr>
      <w:r w:rsidRPr="005D212C">
        <w:rPr>
          <w:rFonts w:ascii="Times New Roman" w:hAnsi="Times New Roman" w:cs="Times New Roman"/>
          <w:color w:val="000000"/>
          <w:spacing w:val="2"/>
          <w:sz w:val="28"/>
          <w:szCs w:val="28"/>
          <w:shd w:val="clear" w:color="auto" w:fill="FFFFFF"/>
        </w:rPr>
        <w:t>консультациялық-диагностикалық</w:t>
      </w:r>
      <w:r w:rsidRPr="005D212C">
        <w:rPr>
          <w:rFonts w:ascii="Times New Roman" w:hAnsi="Times New Roman" w:cs="Times New Roman"/>
          <w:color w:val="000000"/>
          <w:spacing w:val="2"/>
          <w:sz w:val="28"/>
          <w:szCs w:val="28"/>
          <w:shd w:val="clear" w:color="auto" w:fill="FFFFFF"/>
          <w:lang w:val="kk-KZ"/>
        </w:rPr>
        <w:t xml:space="preserve"> көмек</w:t>
      </w:r>
      <w:r w:rsidR="00114A4D" w:rsidRPr="005D212C">
        <w:rPr>
          <w:rFonts w:ascii="Times New Roman" w:hAnsi="Times New Roman" w:cs="Times New Roman"/>
          <w:sz w:val="28"/>
          <w:szCs w:val="28"/>
        </w:rPr>
        <w:t>;</w:t>
      </w:r>
    </w:p>
    <w:p w:rsidR="00114A4D" w:rsidRPr="005D212C" w:rsidRDefault="00737A8F" w:rsidP="00114A4D">
      <w:pPr>
        <w:pStyle w:val="a3"/>
        <w:numPr>
          <w:ilvl w:val="0"/>
          <w:numId w:val="7"/>
        </w:numPr>
        <w:rPr>
          <w:rFonts w:ascii="Times New Roman" w:hAnsi="Times New Roman" w:cs="Times New Roman"/>
          <w:sz w:val="28"/>
          <w:szCs w:val="28"/>
        </w:rPr>
      </w:pPr>
      <w:r w:rsidRPr="005D212C">
        <w:rPr>
          <w:rFonts w:ascii="Times New Roman" w:hAnsi="Times New Roman" w:cs="Times New Roman"/>
          <w:sz w:val="28"/>
          <w:szCs w:val="28"/>
          <w:lang w:val="kk-KZ"/>
        </w:rPr>
        <w:t>амбулаториялық дәрі-дәмекпен қамтамасыз ету</w:t>
      </w:r>
      <w:r w:rsidR="00114A4D" w:rsidRPr="005D212C">
        <w:rPr>
          <w:rFonts w:ascii="Times New Roman" w:hAnsi="Times New Roman" w:cs="Times New Roman"/>
          <w:sz w:val="28"/>
          <w:szCs w:val="28"/>
        </w:rPr>
        <w:t>;</w:t>
      </w:r>
    </w:p>
    <w:p w:rsidR="00931800" w:rsidRPr="005D212C" w:rsidRDefault="00931800" w:rsidP="00931800">
      <w:pPr>
        <w:pStyle w:val="a3"/>
        <w:numPr>
          <w:ilvl w:val="0"/>
          <w:numId w:val="7"/>
        </w:numPr>
        <w:rPr>
          <w:rFonts w:ascii="Times New Roman" w:hAnsi="Times New Roman" w:cs="Times New Roman"/>
          <w:sz w:val="28"/>
          <w:szCs w:val="28"/>
        </w:rPr>
      </w:pPr>
      <w:r w:rsidRPr="005D212C">
        <w:rPr>
          <w:rFonts w:ascii="Times New Roman" w:hAnsi="Times New Roman" w:cs="Times New Roman"/>
          <w:sz w:val="28"/>
          <w:szCs w:val="28"/>
          <w:lang w:val="kk-KZ"/>
        </w:rPr>
        <w:t xml:space="preserve">жоспарлық стационарлық </w:t>
      </w:r>
      <w:r w:rsidR="00AA791B" w:rsidRPr="005D212C">
        <w:rPr>
          <w:rFonts w:ascii="Times New Roman" w:hAnsi="Times New Roman" w:cs="Times New Roman"/>
          <w:sz w:val="28"/>
          <w:szCs w:val="28"/>
          <w:lang w:val="kk-KZ"/>
        </w:rPr>
        <w:t xml:space="preserve"> және стационарды алмастыратын </w:t>
      </w:r>
      <w:r w:rsidRPr="005D212C">
        <w:rPr>
          <w:rFonts w:ascii="Times New Roman" w:hAnsi="Times New Roman" w:cs="Times New Roman"/>
          <w:sz w:val="28"/>
          <w:szCs w:val="28"/>
          <w:lang w:val="kk-KZ"/>
        </w:rPr>
        <w:t>көмек;</w:t>
      </w:r>
    </w:p>
    <w:p w:rsidR="00114A4D" w:rsidRPr="005D212C" w:rsidRDefault="00AA791B" w:rsidP="00114A4D">
      <w:pPr>
        <w:pStyle w:val="a3"/>
        <w:numPr>
          <w:ilvl w:val="0"/>
          <w:numId w:val="7"/>
        </w:numPr>
        <w:rPr>
          <w:rFonts w:ascii="Times New Roman" w:hAnsi="Times New Roman" w:cs="Times New Roman"/>
          <w:sz w:val="28"/>
          <w:szCs w:val="28"/>
        </w:rPr>
      </w:pPr>
      <w:r w:rsidRPr="005D212C">
        <w:rPr>
          <w:rFonts w:ascii="Times New Roman" w:hAnsi="Times New Roman" w:cs="Times New Roman"/>
          <w:sz w:val="28"/>
          <w:szCs w:val="28"/>
          <w:lang w:val="kk-KZ"/>
        </w:rPr>
        <w:t>туберкулез ауруы бойынша медициналық оңалту.</w:t>
      </w:r>
    </w:p>
    <w:p w:rsidR="007E7F7C" w:rsidRPr="005D212C" w:rsidRDefault="007E7F7C" w:rsidP="00114A4D">
      <w:pPr>
        <w:pStyle w:val="a3"/>
        <w:rPr>
          <w:rFonts w:ascii="Times New Roman" w:hAnsi="Times New Roman" w:cs="Times New Roman"/>
          <w:sz w:val="28"/>
          <w:szCs w:val="28"/>
          <w:lang w:val="kk-KZ"/>
        </w:rPr>
      </w:pPr>
    </w:p>
    <w:p w:rsidR="003A1994" w:rsidRPr="005D212C" w:rsidRDefault="003A1994" w:rsidP="009420EF">
      <w:pPr>
        <w:pStyle w:val="a3"/>
        <w:numPr>
          <w:ilvl w:val="0"/>
          <w:numId w:val="3"/>
        </w:numPr>
        <w:ind w:left="1134" w:hanging="87"/>
        <w:rPr>
          <w:rFonts w:ascii="Times New Roman" w:hAnsi="Times New Roman" w:cs="Times New Roman"/>
          <w:b/>
          <w:sz w:val="28"/>
          <w:szCs w:val="28"/>
          <w:lang w:val="kk-KZ"/>
        </w:rPr>
      </w:pPr>
      <w:r w:rsidRPr="005D212C">
        <w:rPr>
          <w:rFonts w:ascii="Times New Roman" w:hAnsi="Times New Roman" w:cs="Times New Roman"/>
          <w:b/>
          <w:sz w:val="28"/>
          <w:szCs w:val="28"/>
          <w:lang w:val="kk-KZ"/>
        </w:rPr>
        <w:t>Сақтандырылған азаматтар үшін МӘМС пакеті</w:t>
      </w:r>
    </w:p>
    <w:p w:rsidR="003A1994" w:rsidRPr="005D212C" w:rsidRDefault="003A1994" w:rsidP="00114A4D">
      <w:pPr>
        <w:pStyle w:val="a3"/>
        <w:rPr>
          <w:rFonts w:ascii="Times New Roman" w:hAnsi="Times New Roman" w:cs="Times New Roman"/>
          <w:sz w:val="28"/>
          <w:szCs w:val="28"/>
          <w:lang w:val="kk-KZ"/>
        </w:rPr>
      </w:pPr>
    </w:p>
    <w:p w:rsidR="00AA791B" w:rsidRPr="005D212C" w:rsidRDefault="003A1994" w:rsidP="003A1994">
      <w:pPr>
        <w:pStyle w:val="a3"/>
        <w:rPr>
          <w:rFonts w:ascii="Times New Roman" w:hAnsi="Times New Roman" w:cs="Times New Roman"/>
          <w:sz w:val="28"/>
          <w:szCs w:val="28"/>
        </w:rPr>
      </w:pPr>
      <w:r w:rsidRPr="005D212C">
        <w:rPr>
          <w:rFonts w:ascii="Times New Roman" w:hAnsi="Times New Roman" w:cs="Times New Roman"/>
          <w:color w:val="000000"/>
          <w:spacing w:val="2"/>
          <w:sz w:val="28"/>
          <w:szCs w:val="28"/>
          <w:shd w:val="clear" w:color="auto" w:fill="FFFFFF"/>
        </w:rPr>
        <w:t>1.</w:t>
      </w:r>
      <w:r w:rsidR="00AA791B" w:rsidRPr="005D212C">
        <w:rPr>
          <w:rFonts w:ascii="Times New Roman" w:hAnsi="Times New Roman" w:cs="Times New Roman"/>
          <w:color w:val="000000"/>
          <w:spacing w:val="2"/>
          <w:sz w:val="28"/>
          <w:szCs w:val="28"/>
          <w:shd w:val="clear" w:color="auto" w:fill="FFFFFF"/>
        </w:rPr>
        <w:t>консультациялық-диагностикалық</w:t>
      </w:r>
      <w:r w:rsidR="00AA791B" w:rsidRPr="005D212C">
        <w:rPr>
          <w:rFonts w:ascii="Times New Roman" w:hAnsi="Times New Roman" w:cs="Times New Roman"/>
          <w:color w:val="000000"/>
          <w:spacing w:val="2"/>
          <w:sz w:val="28"/>
          <w:szCs w:val="28"/>
          <w:shd w:val="clear" w:color="auto" w:fill="FFFFFF"/>
          <w:lang w:val="kk-KZ"/>
        </w:rPr>
        <w:t xml:space="preserve"> көмек</w:t>
      </w:r>
      <w:r w:rsidR="00AA791B" w:rsidRPr="005D212C">
        <w:rPr>
          <w:rFonts w:ascii="Times New Roman" w:hAnsi="Times New Roman" w:cs="Times New Roman"/>
          <w:sz w:val="28"/>
          <w:szCs w:val="28"/>
        </w:rPr>
        <w:t>;</w:t>
      </w:r>
    </w:p>
    <w:p w:rsidR="00AA791B" w:rsidRPr="005D212C" w:rsidRDefault="003A1994" w:rsidP="003A1994">
      <w:pPr>
        <w:pStyle w:val="a3"/>
        <w:rPr>
          <w:rFonts w:ascii="Times New Roman" w:hAnsi="Times New Roman" w:cs="Times New Roman"/>
          <w:sz w:val="28"/>
          <w:szCs w:val="28"/>
        </w:rPr>
      </w:pPr>
      <w:r w:rsidRPr="005D212C">
        <w:rPr>
          <w:rFonts w:ascii="Times New Roman" w:hAnsi="Times New Roman" w:cs="Times New Roman"/>
          <w:color w:val="000000"/>
          <w:spacing w:val="2"/>
          <w:sz w:val="28"/>
          <w:szCs w:val="28"/>
          <w:shd w:val="clear" w:color="auto" w:fill="FFFFFF"/>
          <w:lang w:val="kk-KZ"/>
        </w:rPr>
        <w:t>2.</w:t>
      </w:r>
      <w:r w:rsidR="00AA791B" w:rsidRPr="005D212C">
        <w:rPr>
          <w:rFonts w:ascii="Times New Roman" w:hAnsi="Times New Roman" w:cs="Times New Roman"/>
          <w:color w:val="000000"/>
          <w:spacing w:val="2"/>
          <w:sz w:val="28"/>
          <w:szCs w:val="28"/>
          <w:shd w:val="clear" w:color="auto" w:fill="FFFFFF"/>
          <w:lang w:val="kk-KZ"/>
        </w:rPr>
        <w:t>ТМККК</w:t>
      </w:r>
      <w:r w:rsidR="00AA791B" w:rsidRPr="005D212C">
        <w:rPr>
          <w:rFonts w:ascii="Times New Roman" w:hAnsi="Times New Roman" w:cs="Times New Roman"/>
          <w:sz w:val="28"/>
          <w:szCs w:val="28"/>
          <w:lang w:val="kk-KZ"/>
        </w:rPr>
        <w:t xml:space="preserve"> тыс аурулар бойынша амбулаториялық дәрі-дәмекпен қамтамасыз ету</w:t>
      </w:r>
      <w:r w:rsidR="00AA791B" w:rsidRPr="005D212C">
        <w:rPr>
          <w:rFonts w:ascii="Times New Roman" w:hAnsi="Times New Roman" w:cs="Times New Roman"/>
          <w:sz w:val="28"/>
          <w:szCs w:val="28"/>
        </w:rPr>
        <w:t>;</w:t>
      </w:r>
    </w:p>
    <w:p w:rsidR="00AA791B" w:rsidRPr="005D212C" w:rsidRDefault="003A1994" w:rsidP="003A1994">
      <w:pPr>
        <w:pStyle w:val="a3"/>
        <w:rPr>
          <w:rFonts w:ascii="Times New Roman" w:hAnsi="Times New Roman" w:cs="Times New Roman"/>
          <w:sz w:val="28"/>
          <w:szCs w:val="28"/>
        </w:rPr>
      </w:pPr>
      <w:r w:rsidRPr="005D212C">
        <w:rPr>
          <w:rFonts w:ascii="Times New Roman" w:hAnsi="Times New Roman" w:cs="Times New Roman"/>
          <w:color w:val="000000"/>
          <w:spacing w:val="2"/>
          <w:sz w:val="28"/>
          <w:szCs w:val="28"/>
          <w:shd w:val="clear" w:color="auto" w:fill="FFFFFF"/>
          <w:lang w:val="kk-KZ"/>
        </w:rPr>
        <w:t>3.</w:t>
      </w:r>
      <w:r w:rsidR="00AA791B" w:rsidRPr="005D212C">
        <w:rPr>
          <w:rFonts w:ascii="Times New Roman" w:hAnsi="Times New Roman" w:cs="Times New Roman"/>
          <w:color w:val="000000"/>
          <w:spacing w:val="2"/>
          <w:sz w:val="28"/>
          <w:szCs w:val="28"/>
          <w:shd w:val="clear" w:color="auto" w:fill="FFFFFF"/>
          <w:lang w:val="kk-KZ"/>
        </w:rPr>
        <w:t>ТМККК</w:t>
      </w:r>
      <w:r w:rsidR="00AA791B" w:rsidRPr="005D212C">
        <w:rPr>
          <w:rFonts w:ascii="Times New Roman" w:hAnsi="Times New Roman" w:cs="Times New Roman"/>
          <w:sz w:val="28"/>
          <w:szCs w:val="28"/>
          <w:lang w:val="kk-KZ"/>
        </w:rPr>
        <w:t xml:space="preserve"> тыс аурулар бойынша стационарды алмастыратын көмек;</w:t>
      </w:r>
    </w:p>
    <w:p w:rsidR="00AA791B" w:rsidRPr="005D212C" w:rsidRDefault="003A1994" w:rsidP="003A1994">
      <w:pPr>
        <w:pStyle w:val="a3"/>
        <w:rPr>
          <w:rFonts w:ascii="Times New Roman" w:hAnsi="Times New Roman" w:cs="Times New Roman"/>
          <w:sz w:val="28"/>
          <w:szCs w:val="28"/>
        </w:rPr>
      </w:pPr>
      <w:r w:rsidRPr="005D212C">
        <w:rPr>
          <w:rFonts w:ascii="Times New Roman" w:hAnsi="Times New Roman" w:cs="Times New Roman"/>
          <w:color w:val="000000"/>
          <w:spacing w:val="2"/>
          <w:sz w:val="28"/>
          <w:szCs w:val="28"/>
          <w:shd w:val="clear" w:color="auto" w:fill="FFFFFF"/>
        </w:rPr>
        <w:t>4.</w:t>
      </w:r>
      <w:r w:rsidR="00AA791B" w:rsidRPr="005D212C">
        <w:rPr>
          <w:rFonts w:ascii="Times New Roman" w:hAnsi="Times New Roman" w:cs="Times New Roman"/>
          <w:color w:val="000000"/>
          <w:spacing w:val="2"/>
          <w:sz w:val="28"/>
          <w:szCs w:val="28"/>
          <w:shd w:val="clear" w:color="auto" w:fill="FFFFFF"/>
          <w:lang w:val="kk-KZ"/>
        </w:rPr>
        <w:t>ТМККК</w:t>
      </w:r>
      <w:r w:rsidR="00AA791B" w:rsidRPr="005D212C">
        <w:rPr>
          <w:rFonts w:ascii="Times New Roman" w:hAnsi="Times New Roman" w:cs="Times New Roman"/>
          <w:sz w:val="28"/>
          <w:szCs w:val="28"/>
          <w:lang w:val="kk-KZ"/>
        </w:rPr>
        <w:t>тыс аурулар бойынша жоспарлық стационарлық көмек;</w:t>
      </w:r>
    </w:p>
    <w:p w:rsidR="00AA791B" w:rsidRPr="005D212C" w:rsidRDefault="003A1994" w:rsidP="003A1994">
      <w:pPr>
        <w:pStyle w:val="a3"/>
        <w:rPr>
          <w:rFonts w:ascii="Times New Roman" w:hAnsi="Times New Roman" w:cs="Times New Roman"/>
          <w:sz w:val="28"/>
          <w:szCs w:val="28"/>
        </w:rPr>
      </w:pPr>
      <w:r w:rsidRPr="005D212C">
        <w:rPr>
          <w:rFonts w:ascii="Times New Roman" w:hAnsi="Times New Roman" w:cs="Times New Roman"/>
          <w:sz w:val="28"/>
          <w:szCs w:val="28"/>
        </w:rPr>
        <w:t>5.</w:t>
      </w:r>
      <w:r w:rsidR="00AA791B" w:rsidRPr="005D212C">
        <w:rPr>
          <w:rFonts w:ascii="Times New Roman" w:hAnsi="Times New Roman" w:cs="Times New Roman"/>
          <w:sz w:val="28"/>
          <w:szCs w:val="28"/>
          <w:lang w:val="kk-KZ"/>
        </w:rPr>
        <w:t>Профиль бойынша ересектер мен балаларға арналған медициналық оңалту</w:t>
      </w:r>
      <w:r w:rsidR="00AA791B" w:rsidRPr="005D212C">
        <w:rPr>
          <w:rFonts w:ascii="Times New Roman" w:hAnsi="Times New Roman" w:cs="Times New Roman"/>
          <w:sz w:val="28"/>
          <w:szCs w:val="28"/>
        </w:rPr>
        <w:t xml:space="preserve">: кардиология, кардиохирургия, неврология, нейрохирургия, травматология и ортопедия. </w:t>
      </w:r>
    </w:p>
    <w:p w:rsidR="00AA791B" w:rsidRPr="005D212C" w:rsidRDefault="00AA791B" w:rsidP="00114A4D">
      <w:pPr>
        <w:pStyle w:val="a3"/>
        <w:rPr>
          <w:rFonts w:ascii="Times New Roman" w:hAnsi="Times New Roman" w:cs="Times New Roman"/>
          <w:sz w:val="28"/>
          <w:szCs w:val="28"/>
        </w:rPr>
      </w:pPr>
    </w:p>
    <w:p w:rsidR="008A4A10" w:rsidRPr="005D212C" w:rsidRDefault="00F027A7" w:rsidP="008A4A10">
      <w:pPr>
        <w:pStyle w:val="a3"/>
        <w:rPr>
          <w:rFonts w:ascii="Times New Roman" w:hAnsi="Times New Roman" w:cs="Times New Roman"/>
          <w:b/>
          <w:sz w:val="28"/>
          <w:szCs w:val="28"/>
        </w:rPr>
      </w:pPr>
      <w:r w:rsidRPr="005D212C">
        <w:rPr>
          <w:rFonts w:ascii="Times New Roman" w:hAnsi="Times New Roman" w:cs="Times New Roman"/>
          <w:b/>
          <w:sz w:val="28"/>
          <w:szCs w:val="28"/>
          <w:lang w:val="kk-KZ"/>
        </w:rPr>
        <w:t>Қандай</w:t>
      </w:r>
      <w:r w:rsidR="00832410" w:rsidRPr="005D212C">
        <w:rPr>
          <w:rFonts w:ascii="Times New Roman" w:hAnsi="Times New Roman" w:cs="Times New Roman"/>
          <w:b/>
          <w:sz w:val="28"/>
          <w:szCs w:val="28"/>
        </w:rPr>
        <w:t xml:space="preserve"> басымдылы</w:t>
      </w:r>
      <w:r w:rsidRPr="005D212C">
        <w:rPr>
          <w:rFonts w:ascii="Times New Roman" w:hAnsi="Times New Roman" w:cs="Times New Roman"/>
          <w:b/>
          <w:sz w:val="28"/>
          <w:szCs w:val="28"/>
          <w:lang w:val="kk-KZ"/>
        </w:rPr>
        <w:t>қты сақтандырылған азаматтар МӘМС ала алады</w:t>
      </w:r>
      <w:r w:rsidR="008A4A10" w:rsidRPr="005D212C">
        <w:rPr>
          <w:rFonts w:ascii="Times New Roman" w:hAnsi="Times New Roman" w:cs="Times New Roman"/>
          <w:b/>
          <w:sz w:val="28"/>
          <w:szCs w:val="28"/>
        </w:rPr>
        <w:t xml:space="preserve">? </w:t>
      </w:r>
    </w:p>
    <w:p w:rsidR="008A4A10" w:rsidRPr="005D212C" w:rsidRDefault="004F32E3" w:rsidP="008A4A10">
      <w:pPr>
        <w:pStyle w:val="a3"/>
        <w:numPr>
          <w:ilvl w:val="0"/>
          <w:numId w:val="9"/>
        </w:numPr>
        <w:rPr>
          <w:rFonts w:ascii="Times New Roman" w:hAnsi="Times New Roman" w:cs="Times New Roman"/>
          <w:sz w:val="28"/>
          <w:szCs w:val="28"/>
        </w:rPr>
      </w:pPr>
      <w:r w:rsidRPr="005D212C">
        <w:rPr>
          <w:rFonts w:ascii="Times New Roman" w:hAnsi="Times New Roman" w:cs="Times New Roman"/>
          <w:sz w:val="28"/>
          <w:szCs w:val="28"/>
          <w:lang w:val="kk-KZ"/>
        </w:rPr>
        <w:t>Азаматтардың  медицинаға арналған жеке шығындарының азаю</w:t>
      </w:r>
    </w:p>
    <w:p w:rsidR="008A4A10" w:rsidRPr="005D212C" w:rsidRDefault="00067582" w:rsidP="008A4A10">
      <w:pPr>
        <w:pStyle w:val="a3"/>
        <w:numPr>
          <w:ilvl w:val="0"/>
          <w:numId w:val="9"/>
        </w:numPr>
        <w:rPr>
          <w:rFonts w:ascii="Times New Roman" w:hAnsi="Times New Roman" w:cs="Times New Roman"/>
          <w:sz w:val="28"/>
          <w:szCs w:val="28"/>
        </w:rPr>
      </w:pPr>
      <w:r w:rsidRPr="005D212C">
        <w:rPr>
          <w:rFonts w:ascii="Times New Roman" w:hAnsi="Times New Roman" w:cs="Times New Roman"/>
          <w:sz w:val="28"/>
          <w:szCs w:val="28"/>
          <w:lang w:val="kk-KZ"/>
        </w:rPr>
        <w:t>Медициналық көмектің тиімділігі және сапалығы</w:t>
      </w:r>
    </w:p>
    <w:p w:rsidR="008A4A10" w:rsidRPr="005D212C" w:rsidRDefault="00067582" w:rsidP="008A4A10">
      <w:pPr>
        <w:pStyle w:val="a3"/>
        <w:numPr>
          <w:ilvl w:val="0"/>
          <w:numId w:val="9"/>
        </w:numPr>
        <w:rPr>
          <w:rFonts w:ascii="Times New Roman" w:hAnsi="Times New Roman" w:cs="Times New Roman"/>
          <w:sz w:val="28"/>
          <w:szCs w:val="28"/>
        </w:rPr>
      </w:pPr>
      <w:r w:rsidRPr="005D212C">
        <w:rPr>
          <w:rFonts w:ascii="Times New Roman" w:hAnsi="Times New Roman" w:cs="Times New Roman"/>
          <w:sz w:val="28"/>
          <w:szCs w:val="28"/>
          <w:lang w:val="kk-KZ"/>
        </w:rPr>
        <w:t>МӘМС пакеті сомаға шектелмейді және жарнаға тауелді емес</w:t>
      </w:r>
    </w:p>
    <w:p w:rsidR="008A4A10" w:rsidRPr="005D212C" w:rsidRDefault="00067582" w:rsidP="008A4A10">
      <w:pPr>
        <w:pStyle w:val="a3"/>
        <w:numPr>
          <w:ilvl w:val="0"/>
          <w:numId w:val="9"/>
        </w:numPr>
        <w:rPr>
          <w:rFonts w:ascii="Times New Roman" w:hAnsi="Times New Roman" w:cs="Times New Roman"/>
          <w:sz w:val="28"/>
          <w:szCs w:val="28"/>
        </w:rPr>
      </w:pPr>
      <w:r w:rsidRPr="005D212C">
        <w:rPr>
          <w:rFonts w:ascii="Times New Roman" w:hAnsi="Times New Roman" w:cs="Times New Roman"/>
          <w:sz w:val="28"/>
          <w:szCs w:val="28"/>
          <w:lang w:val="kk-KZ"/>
        </w:rPr>
        <w:t xml:space="preserve">Жоғарытехнологиялық оталар </w:t>
      </w:r>
      <w:r w:rsidR="00E90394" w:rsidRPr="005D212C">
        <w:rPr>
          <w:rFonts w:ascii="Times New Roman" w:hAnsi="Times New Roman" w:cs="Times New Roman"/>
          <w:sz w:val="28"/>
          <w:szCs w:val="28"/>
          <w:lang w:val="kk-KZ"/>
        </w:rPr>
        <w:t xml:space="preserve"> МӘМС пакетіне кіреді</w:t>
      </w:r>
    </w:p>
    <w:p w:rsidR="008A4A10" w:rsidRPr="005D212C" w:rsidRDefault="00E90394" w:rsidP="008A4A10">
      <w:pPr>
        <w:pStyle w:val="a3"/>
        <w:numPr>
          <w:ilvl w:val="0"/>
          <w:numId w:val="9"/>
        </w:numPr>
        <w:rPr>
          <w:rFonts w:ascii="Times New Roman" w:hAnsi="Times New Roman" w:cs="Times New Roman"/>
          <w:sz w:val="28"/>
          <w:szCs w:val="28"/>
        </w:rPr>
      </w:pPr>
      <w:r w:rsidRPr="005D212C">
        <w:rPr>
          <w:rFonts w:ascii="Times New Roman" w:hAnsi="Times New Roman" w:cs="Times New Roman"/>
          <w:sz w:val="28"/>
          <w:szCs w:val="28"/>
          <w:lang w:val="kk-KZ"/>
        </w:rPr>
        <w:t>Қымбат тұратын диагностикалық қызметтер</w:t>
      </w:r>
      <w:r w:rsidR="008A4A10" w:rsidRPr="005D212C">
        <w:rPr>
          <w:rFonts w:ascii="Times New Roman" w:hAnsi="Times New Roman" w:cs="Times New Roman"/>
          <w:sz w:val="28"/>
          <w:szCs w:val="28"/>
        </w:rPr>
        <w:t xml:space="preserve"> (КТ, МРТ</w:t>
      </w:r>
      <w:r w:rsidRPr="005D212C">
        <w:rPr>
          <w:rFonts w:ascii="Times New Roman" w:hAnsi="Times New Roman" w:cs="Times New Roman"/>
          <w:sz w:val="28"/>
          <w:szCs w:val="28"/>
          <w:lang w:val="kk-KZ"/>
        </w:rPr>
        <w:t xml:space="preserve"> және т.б.</w:t>
      </w:r>
      <w:r w:rsidR="008A4A10" w:rsidRPr="005D212C">
        <w:rPr>
          <w:rFonts w:ascii="Times New Roman" w:hAnsi="Times New Roman" w:cs="Times New Roman"/>
          <w:sz w:val="28"/>
          <w:szCs w:val="28"/>
        </w:rPr>
        <w:t xml:space="preserve">) </w:t>
      </w:r>
      <w:r w:rsidRPr="005D212C">
        <w:rPr>
          <w:rFonts w:ascii="Times New Roman" w:hAnsi="Times New Roman" w:cs="Times New Roman"/>
          <w:sz w:val="28"/>
          <w:szCs w:val="28"/>
          <w:lang w:val="kk-KZ"/>
        </w:rPr>
        <w:t>МӘМС пакетіне кіреді</w:t>
      </w:r>
    </w:p>
    <w:p w:rsidR="008A4A10" w:rsidRPr="005D212C" w:rsidRDefault="00E90394" w:rsidP="008A4A10">
      <w:pPr>
        <w:pStyle w:val="a3"/>
        <w:numPr>
          <w:ilvl w:val="0"/>
          <w:numId w:val="9"/>
        </w:numPr>
        <w:rPr>
          <w:rFonts w:ascii="Times New Roman" w:hAnsi="Times New Roman" w:cs="Times New Roman"/>
          <w:sz w:val="28"/>
          <w:szCs w:val="28"/>
        </w:rPr>
      </w:pPr>
      <w:r w:rsidRPr="005D212C">
        <w:rPr>
          <w:rFonts w:ascii="Times New Roman" w:hAnsi="Times New Roman" w:cs="Times New Roman"/>
          <w:sz w:val="28"/>
          <w:szCs w:val="28"/>
          <w:lang w:val="kk-KZ"/>
        </w:rPr>
        <w:t>Дәрігерді ерікті таңдау</w:t>
      </w:r>
    </w:p>
    <w:p w:rsidR="00182197" w:rsidRPr="005D212C" w:rsidRDefault="00E90394" w:rsidP="00182197">
      <w:pPr>
        <w:pStyle w:val="a3"/>
        <w:numPr>
          <w:ilvl w:val="0"/>
          <w:numId w:val="9"/>
        </w:numPr>
        <w:tabs>
          <w:tab w:val="left" w:pos="3135"/>
        </w:tabs>
        <w:rPr>
          <w:rFonts w:ascii="Times New Roman" w:hAnsi="Times New Roman" w:cs="Times New Roman"/>
          <w:sz w:val="28"/>
          <w:szCs w:val="28"/>
        </w:rPr>
      </w:pPr>
      <w:r w:rsidRPr="005D212C">
        <w:rPr>
          <w:rFonts w:ascii="Times New Roman" w:hAnsi="Times New Roman" w:cs="Times New Roman"/>
          <w:sz w:val="28"/>
          <w:szCs w:val="28"/>
          <w:lang w:val="kk-KZ"/>
        </w:rPr>
        <w:t>Жеке меншік емдеу мекемелерінде тегін турде медициналық қызметтерді алуға болады</w:t>
      </w:r>
    </w:p>
    <w:p w:rsidR="00745F09" w:rsidRPr="005D212C" w:rsidRDefault="00745F09" w:rsidP="00745F09">
      <w:pPr>
        <w:pStyle w:val="a3"/>
        <w:tabs>
          <w:tab w:val="left" w:pos="3135"/>
        </w:tabs>
        <w:ind w:left="720"/>
        <w:rPr>
          <w:rFonts w:ascii="Times New Roman" w:hAnsi="Times New Roman" w:cs="Times New Roman"/>
          <w:sz w:val="28"/>
          <w:szCs w:val="28"/>
        </w:rPr>
      </w:pPr>
    </w:p>
    <w:p w:rsidR="00F72677" w:rsidRDefault="00F72677" w:rsidP="006E55BC">
      <w:pPr>
        <w:tabs>
          <w:tab w:val="left" w:pos="3135"/>
        </w:tabs>
        <w:jc w:val="center"/>
        <w:rPr>
          <w:rFonts w:ascii="Times New Roman" w:hAnsi="Times New Roman" w:cs="Times New Roman"/>
          <w:b/>
          <w:sz w:val="28"/>
          <w:szCs w:val="28"/>
          <w:lang w:val="kk-KZ"/>
        </w:rPr>
      </w:pPr>
    </w:p>
    <w:p w:rsidR="00F72677" w:rsidRDefault="00F72677" w:rsidP="006E55BC">
      <w:pPr>
        <w:tabs>
          <w:tab w:val="left" w:pos="3135"/>
        </w:tabs>
        <w:jc w:val="center"/>
        <w:rPr>
          <w:rFonts w:ascii="Times New Roman" w:hAnsi="Times New Roman" w:cs="Times New Roman"/>
          <w:b/>
          <w:sz w:val="28"/>
          <w:szCs w:val="28"/>
          <w:lang w:val="kk-KZ"/>
        </w:rPr>
      </w:pPr>
    </w:p>
    <w:p w:rsidR="006E55BC" w:rsidRPr="005D212C" w:rsidRDefault="006E55BC" w:rsidP="006E55BC">
      <w:pPr>
        <w:tabs>
          <w:tab w:val="left" w:pos="3135"/>
        </w:tabs>
        <w:jc w:val="center"/>
        <w:rPr>
          <w:rFonts w:ascii="Times New Roman" w:hAnsi="Times New Roman" w:cs="Times New Roman"/>
          <w:b/>
          <w:sz w:val="28"/>
          <w:szCs w:val="28"/>
          <w:lang w:val="kk-KZ"/>
        </w:rPr>
      </w:pPr>
      <w:bookmarkStart w:id="0" w:name="_GoBack"/>
      <w:bookmarkEnd w:id="0"/>
      <w:r w:rsidRPr="005D212C">
        <w:rPr>
          <w:rFonts w:ascii="Times New Roman" w:hAnsi="Times New Roman" w:cs="Times New Roman"/>
          <w:b/>
          <w:sz w:val="28"/>
          <w:szCs w:val="28"/>
          <w:lang w:val="kk-KZ"/>
        </w:rPr>
        <w:t>Медициналық қызметтерді көрсету</w:t>
      </w:r>
    </w:p>
    <w:p w:rsidR="006E55BC" w:rsidRPr="005D212C" w:rsidRDefault="006E55BC" w:rsidP="006E55BC">
      <w:pPr>
        <w:pStyle w:val="a3"/>
        <w:jc w:val="both"/>
        <w:rPr>
          <w:rFonts w:ascii="Times New Roman" w:hAnsi="Times New Roman" w:cs="Times New Roman"/>
          <w:b/>
          <w:sz w:val="28"/>
          <w:szCs w:val="28"/>
          <w:lang w:val="kk-KZ"/>
        </w:rPr>
      </w:pPr>
      <w:r w:rsidRPr="005D212C">
        <w:rPr>
          <w:rFonts w:ascii="Times New Roman" w:hAnsi="Times New Roman" w:cs="Times New Roman"/>
          <w:sz w:val="28"/>
          <w:szCs w:val="28"/>
          <w:shd w:val="clear" w:color="auto" w:fill="FFFFFF"/>
          <w:lang w:val="kk-KZ"/>
        </w:rPr>
        <w:t>"Медициналық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қызметі Әлеуметтік медициналық сақтандыру қорымен енгізілді. Мемлекеттік көрсетілетін қызметті көрсету өтінішін қабылдау және оның нәтижесін беру "Азаматтарға арналған үкімет" мемлекеттік корпорациясы" коммерциялық емес акционерлік қоғамы арқылы жүзеге асырылады.</w:t>
      </w:r>
    </w:p>
    <w:p w:rsidR="006E55BC" w:rsidRPr="005D212C" w:rsidRDefault="006E55BC" w:rsidP="0061538B">
      <w:pPr>
        <w:pStyle w:val="a3"/>
        <w:jc w:val="center"/>
        <w:rPr>
          <w:rFonts w:ascii="Times New Roman" w:hAnsi="Times New Roman" w:cs="Times New Roman"/>
          <w:b/>
          <w:sz w:val="28"/>
          <w:szCs w:val="28"/>
          <w:lang w:val="kk-KZ"/>
        </w:rPr>
      </w:pPr>
    </w:p>
    <w:p w:rsidR="0025307E" w:rsidRPr="005D212C" w:rsidRDefault="0025307E" w:rsidP="0025307E">
      <w:pPr>
        <w:pStyle w:val="a3"/>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МӘМС-ға арналған артық және қателікпен төленген</w:t>
      </w:r>
    </w:p>
    <w:p w:rsidR="00D0183D" w:rsidRPr="005D212C" w:rsidRDefault="0025307E" w:rsidP="0025307E">
      <w:pPr>
        <w:pStyle w:val="a3"/>
        <w:jc w:val="center"/>
        <w:rPr>
          <w:rFonts w:ascii="Times New Roman" w:hAnsi="Times New Roman" w:cs="Times New Roman"/>
          <w:b/>
          <w:sz w:val="28"/>
          <w:szCs w:val="28"/>
          <w:lang w:val="kk-KZ"/>
        </w:rPr>
      </w:pPr>
      <w:r w:rsidRPr="005D212C">
        <w:rPr>
          <w:rFonts w:ascii="Times New Roman" w:hAnsi="Times New Roman" w:cs="Times New Roman"/>
          <w:b/>
          <w:sz w:val="28"/>
          <w:szCs w:val="28"/>
          <w:lang w:val="kk-KZ"/>
        </w:rPr>
        <w:t xml:space="preserve"> жарналарды/аударымдарды қайтару тәртібі</w:t>
      </w:r>
    </w:p>
    <w:p w:rsidR="0061538B" w:rsidRPr="005D212C" w:rsidRDefault="0061538B">
      <w:pPr>
        <w:pStyle w:val="a3"/>
        <w:jc w:val="center"/>
        <w:rPr>
          <w:rFonts w:ascii="Times New Roman" w:hAnsi="Times New Roman" w:cs="Times New Roman"/>
          <w:b/>
          <w:sz w:val="28"/>
          <w:szCs w:val="28"/>
          <w:lang w:val="kk-KZ"/>
        </w:rPr>
      </w:pPr>
    </w:p>
    <w:p w:rsidR="0061538B" w:rsidRPr="005D212C" w:rsidRDefault="009909AD" w:rsidP="0061538B">
      <w:pPr>
        <w:pStyle w:val="a3"/>
        <w:numPr>
          <w:ilvl w:val="0"/>
          <w:numId w:val="10"/>
        </w:numPr>
        <w:ind w:left="426"/>
        <w:jc w:val="both"/>
        <w:rPr>
          <w:rFonts w:ascii="Times New Roman" w:hAnsi="Times New Roman" w:cs="Times New Roman"/>
          <w:sz w:val="28"/>
          <w:szCs w:val="28"/>
          <w:lang w:val="kk-KZ" w:eastAsia="ru-RU"/>
        </w:rPr>
      </w:pPr>
      <w:r w:rsidRPr="005D212C">
        <w:rPr>
          <w:rFonts w:ascii="Times New Roman" w:hAnsi="Times New Roman" w:cs="Times New Roman"/>
          <w:color w:val="000000"/>
          <w:spacing w:val="2"/>
          <w:sz w:val="28"/>
          <w:szCs w:val="28"/>
          <w:shd w:val="clear" w:color="auto" w:fill="FFFFFF"/>
          <w:lang w:val="kk-KZ"/>
        </w:rPr>
        <w:t>"Азаматтарға арналған үкімет" мемлекеттік корпорациясы" коммерциялық емес акционерлік қоғамының</w:t>
      </w:r>
      <w:r w:rsidR="0061538B" w:rsidRPr="005D212C">
        <w:rPr>
          <w:rFonts w:ascii="Times New Roman" w:hAnsi="Times New Roman" w:cs="Times New Roman"/>
          <w:sz w:val="28"/>
          <w:szCs w:val="28"/>
          <w:lang w:val="kk-KZ" w:eastAsia="ru-RU"/>
        </w:rPr>
        <w:t xml:space="preserve"> «</w:t>
      </w:r>
      <w:r w:rsidRPr="005D212C">
        <w:rPr>
          <w:rFonts w:ascii="Times New Roman" w:hAnsi="Times New Roman" w:cs="Times New Roman"/>
          <w:sz w:val="28"/>
          <w:szCs w:val="28"/>
          <w:lang w:val="kk-KZ" w:eastAsia="ru-RU"/>
        </w:rPr>
        <w:t>Әлеуметтік төлемдерді ведомствааралық есептеу орталығы</w:t>
      </w:r>
      <w:r w:rsidR="0061538B" w:rsidRPr="005D212C">
        <w:rPr>
          <w:rFonts w:ascii="Times New Roman" w:hAnsi="Times New Roman" w:cs="Times New Roman"/>
          <w:sz w:val="28"/>
          <w:szCs w:val="28"/>
          <w:lang w:val="kk-KZ" w:eastAsia="ru-RU"/>
        </w:rPr>
        <w:t xml:space="preserve">» </w:t>
      </w:r>
      <w:r w:rsidRPr="005D212C">
        <w:rPr>
          <w:rFonts w:ascii="Times New Roman" w:hAnsi="Times New Roman" w:cs="Times New Roman"/>
          <w:sz w:val="28"/>
          <w:szCs w:val="28"/>
          <w:lang w:val="kk-KZ" w:eastAsia="ru-RU"/>
        </w:rPr>
        <w:t>Департаментіне жүгіну қажет</w:t>
      </w:r>
      <w:r w:rsidR="0061538B" w:rsidRPr="005D212C">
        <w:rPr>
          <w:rFonts w:ascii="Times New Roman" w:hAnsi="Times New Roman" w:cs="Times New Roman"/>
          <w:sz w:val="28"/>
          <w:szCs w:val="28"/>
          <w:lang w:val="kk-KZ" w:eastAsia="ru-RU"/>
        </w:rPr>
        <w:t>;</w:t>
      </w:r>
    </w:p>
    <w:p w:rsidR="009909AD" w:rsidRPr="005D212C" w:rsidRDefault="009909AD" w:rsidP="0061538B">
      <w:pPr>
        <w:pStyle w:val="a3"/>
        <w:numPr>
          <w:ilvl w:val="0"/>
          <w:numId w:val="10"/>
        </w:numPr>
        <w:ind w:left="426"/>
        <w:jc w:val="both"/>
        <w:rPr>
          <w:rFonts w:ascii="Times New Roman" w:hAnsi="Times New Roman" w:cs="Times New Roman"/>
          <w:sz w:val="28"/>
          <w:szCs w:val="28"/>
          <w:lang w:val="kk-KZ" w:eastAsia="ru-RU"/>
        </w:rPr>
      </w:pPr>
      <w:r w:rsidRPr="005D212C">
        <w:rPr>
          <w:rFonts w:ascii="Times New Roman" w:hAnsi="Times New Roman" w:cs="Times New Roman"/>
          <w:sz w:val="28"/>
          <w:szCs w:val="28"/>
          <w:lang w:val="kk-KZ" w:eastAsia="ru-RU"/>
        </w:rPr>
        <w:t>Ақшаны қайтару үшін растаушы құжаттардың қосымшасымен орнатылған түрде арызды толтыру қажет;</w:t>
      </w:r>
    </w:p>
    <w:p w:rsidR="00986EE1" w:rsidRPr="005D212C" w:rsidRDefault="009909AD" w:rsidP="0061538B">
      <w:pPr>
        <w:pStyle w:val="a3"/>
        <w:numPr>
          <w:ilvl w:val="0"/>
          <w:numId w:val="10"/>
        </w:numPr>
        <w:ind w:left="426"/>
        <w:jc w:val="both"/>
        <w:rPr>
          <w:rFonts w:ascii="Times New Roman" w:hAnsi="Times New Roman" w:cs="Times New Roman"/>
          <w:sz w:val="28"/>
          <w:szCs w:val="28"/>
          <w:lang w:val="kk-KZ" w:eastAsia="ru-RU"/>
        </w:rPr>
      </w:pPr>
      <w:r w:rsidRPr="005D212C">
        <w:rPr>
          <w:rFonts w:ascii="Times New Roman" w:hAnsi="Times New Roman" w:cs="Times New Roman"/>
          <w:color w:val="000000"/>
          <w:spacing w:val="2"/>
          <w:sz w:val="28"/>
          <w:szCs w:val="28"/>
          <w:shd w:val="clear" w:color="auto" w:fill="FFFFFF"/>
          <w:lang w:val="kk-KZ"/>
        </w:rPr>
        <w:t>Мемлекеттік корпорациясы</w:t>
      </w:r>
      <w:r w:rsidRPr="005D212C">
        <w:rPr>
          <w:rFonts w:ascii="Times New Roman" w:hAnsi="Times New Roman" w:cs="Times New Roman"/>
          <w:sz w:val="28"/>
          <w:szCs w:val="28"/>
          <w:lang w:val="kk-KZ" w:eastAsia="ru-RU"/>
        </w:rPr>
        <w:t xml:space="preserve"> 5 операциялық күннің ішінде </w:t>
      </w:r>
      <w:r w:rsidR="00B65D63" w:rsidRPr="005D212C">
        <w:rPr>
          <w:rFonts w:ascii="Times New Roman" w:hAnsi="Times New Roman" w:cs="Times New Roman"/>
          <w:sz w:val="28"/>
          <w:szCs w:val="28"/>
          <w:lang w:val="kk-KZ" w:eastAsia="ru-RU"/>
        </w:rPr>
        <w:t>есепке алынған деректі тексереді</w:t>
      </w:r>
      <w:r w:rsidR="00986EE1" w:rsidRPr="005D212C">
        <w:rPr>
          <w:rFonts w:ascii="Times New Roman" w:hAnsi="Times New Roman" w:cs="Times New Roman"/>
          <w:sz w:val="28"/>
          <w:szCs w:val="28"/>
          <w:lang w:val="kk-KZ" w:eastAsia="ru-RU"/>
        </w:rPr>
        <w:t xml:space="preserve">, </w:t>
      </w:r>
      <w:r w:rsidR="00B65D63" w:rsidRPr="005D212C">
        <w:rPr>
          <w:rFonts w:ascii="Times New Roman" w:hAnsi="Times New Roman" w:cs="Times New Roman"/>
          <w:sz w:val="28"/>
          <w:szCs w:val="28"/>
          <w:lang w:val="kk-KZ" w:eastAsia="ru-RU"/>
        </w:rPr>
        <w:t>сонан соң арыз «МӘМС» КЕАҚ жіберіледі;</w:t>
      </w:r>
    </w:p>
    <w:p w:rsidR="00B112FC" w:rsidRPr="005D212C" w:rsidRDefault="00B65D63" w:rsidP="0061538B">
      <w:pPr>
        <w:pStyle w:val="a3"/>
        <w:numPr>
          <w:ilvl w:val="0"/>
          <w:numId w:val="10"/>
        </w:numPr>
        <w:ind w:left="426"/>
        <w:jc w:val="both"/>
        <w:rPr>
          <w:rFonts w:ascii="Times New Roman" w:hAnsi="Times New Roman" w:cs="Times New Roman"/>
          <w:sz w:val="28"/>
          <w:szCs w:val="28"/>
          <w:lang w:val="kk-KZ" w:eastAsia="ru-RU"/>
        </w:rPr>
      </w:pPr>
      <w:r w:rsidRPr="005D212C">
        <w:rPr>
          <w:rFonts w:ascii="Times New Roman" w:hAnsi="Times New Roman" w:cs="Times New Roman"/>
          <w:sz w:val="28"/>
          <w:szCs w:val="28"/>
          <w:lang w:val="kk-KZ" w:eastAsia="ru-RU"/>
        </w:rPr>
        <w:t>Қордың арызды қарастыру мерзімі</w:t>
      </w:r>
      <w:r w:rsidR="00986EE1" w:rsidRPr="005D212C">
        <w:rPr>
          <w:rFonts w:ascii="Times New Roman" w:hAnsi="Times New Roman" w:cs="Times New Roman"/>
          <w:sz w:val="28"/>
          <w:szCs w:val="28"/>
          <w:lang w:val="kk-KZ" w:eastAsia="ru-RU"/>
        </w:rPr>
        <w:t xml:space="preserve"> – </w:t>
      </w:r>
      <w:r w:rsidRPr="005D212C">
        <w:rPr>
          <w:rFonts w:ascii="Times New Roman" w:hAnsi="Times New Roman" w:cs="Times New Roman"/>
          <w:sz w:val="28"/>
          <w:szCs w:val="28"/>
          <w:lang w:val="kk-KZ" w:eastAsia="ru-RU"/>
        </w:rPr>
        <w:t>7 операциялық күн</w:t>
      </w:r>
      <w:r w:rsidR="00986EE1" w:rsidRPr="005D212C">
        <w:rPr>
          <w:rFonts w:ascii="Times New Roman" w:hAnsi="Times New Roman" w:cs="Times New Roman"/>
          <w:sz w:val="28"/>
          <w:szCs w:val="28"/>
          <w:lang w:val="kk-KZ" w:eastAsia="ru-RU"/>
        </w:rPr>
        <w:t xml:space="preserve">. </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p>
    <w:p w:rsidR="00070A4D" w:rsidRPr="005D212C" w:rsidRDefault="00070A4D" w:rsidP="00070A4D">
      <w:pPr>
        <w:pStyle w:val="a6"/>
        <w:shd w:val="clear" w:color="auto" w:fill="FFFFFF"/>
        <w:spacing w:before="0" w:beforeAutospacing="0" w:after="0" w:afterAutospacing="0"/>
        <w:jc w:val="center"/>
        <w:textAlignment w:val="baseline"/>
        <w:rPr>
          <w:b/>
          <w:color w:val="000000"/>
          <w:spacing w:val="2"/>
          <w:sz w:val="28"/>
          <w:szCs w:val="28"/>
          <w:lang w:val="kk-KZ"/>
        </w:rPr>
      </w:pPr>
      <w:r w:rsidRPr="005D212C">
        <w:rPr>
          <w:b/>
          <w:color w:val="000000"/>
          <w:spacing w:val="2"/>
          <w:sz w:val="28"/>
          <w:szCs w:val="28"/>
        </w:rPr>
        <w:t>К</w:t>
      </w:r>
      <w:r w:rsidRPr="005D212C">
        <w:rPr>
          <w:b/>
          <w:color w:val="000000"/>
          <w:spacing w:val="2"/>
          <w:sz w:val="28"/>
          <w:szCs w:val="28"/>
          <w:lang w:val="kk-KZ"/>
        </w:rPr>
        <w:t>ім жарналарды төлеуден босатылады?</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1) балалар;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2) жұмыссыз ретінде тіркелген 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3) жұмыс істемейтін жүкті әйелдер;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4) бала (балалар) үш жасқа толғанға дейін оны (оларды) іс жүзінде тәрбиелеп отырған жұмыс істемейтін 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5) бала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6) мүгедек балаға күтім жасауды жүзеге асыратын жұмыс істемейтін 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7) зейнетақы төлемдерін алушылар, оның ішінде Ұлы Отан соғысының қатысушылары мен мүгедектері;</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9) тергеу изоляторларындағы 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10) жұмыс істемейтін оралмандар;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lang w:val="kk-KZ"/>
        </w:rPr>
      </w:pPr>
      <w:r w:rsidRPr="005D212C">
        <w:rPr>
          <w:color w:val="000000"/>
          <w:spacing w:val="2"/>
          <w:sz w:val="28"/>
          <w:szCs w:val="28"/>
          <w:lang w:val="kk-KZ"/>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rPr>
      </w:pPr>
      <w:r w:rsidRPr="005D212C">
        <w:rPr>
          <w:color w:val="000000"/>
          <w:spacing w:val="2"/>
          <w:sz w:val="28"/>
          <w:szCs w:val="28"/>
          <w:lang w:val="kk-KZ"/>
        </w:rPr>
        <w:lastRenderedPageBreak/>
        <w:t xml:space="preserve">      </w:t>
      </w:r>
      <w:r w:rsidRPr="005D212C">
        <w:rPr>
          <w:color w:val="000000"/>
          <w:spacing w:val="2"/>
          <w:sz w:val="28"/>
          <w:szCs w:val="28"/>
        </w:rPr>
        <w:t>12) мүгедектер;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rPr>
      </w:pPr>
      <w:r w:rsidRPr="005D212C">
        <w:rPr>
          <w:color w:val="000000"/>
          <w:spacing w:val="2"/>
          <w:sz w:val="28"/>
          <w:szCs w:val="28"/>
        </w:rPr>
        <w:t>      13) орта, техникалықжәнекәсіптік, орта білімненкейінгі, жоғарыбілім беру, сондай-ақжоғарыоқуорнынанкейінгібілім беру ұйымдарындакүндізгіоқунысанындабілімалыпжатқанадамдар;</w:t>
      </w:r>
    </w:p>
    <w:p w:rsidR="00070A4D" w:rsidRPr="005D212C" w:rsidRDefault="00070A4D" w:rsidP="00070A4D">
      <w:pPr>
        <w:pStyle w:val="a6"/>
        <w:shd w:val="clear" w:color="auto" w:fill="FFFFFF"/>
        <w:spacing w:before="0" w:beforeAutospacing="0" w:after="0" w:afterAutospacing="0"/>
        <w:textAlignment w:val="baseline"/>
        <w:rPr>
          <w:color w:val="000000"/>
          <w:spacing w:val="2"/>
          <w:sz w:val="28"/>
          <w:szCs w:val="28"/>
        </w:rPr>
      </w:pPr>
      <w:r w:rsidRPr="005D212C">
        <w:rPr>
          <w:color w:val="000000"/>
          <w:spacing w:val="2"/>
          <w:sz w:val="28"/>
          <w:szCs w:val="28"/>
        </w:rPr>
        <w:t>      14) оқуаяқталғанайданкейінгікүнтізбелікүш ай ішінде орта, техникалықжәнекәсіптік, орта білімненкейінгі, жоғарыбілім беру, сондай-ақжоғарыоқуорнынанкейінгібілім беру ұйымдарындакүндізгіоқунысанындаоқуынаяқтағанадамдарүшінҚазақстанРеспубликасының Бюджет кодексіндеайқындалатынтәртіппен ай сайынағымдағыайдыңалғашқы бес жұмыскүніішіндетөленеді.</w:t>
      </w:r>
    </w:p>
    <w:p w:rsidR="00070A4D" w:rsidRPr="005D212C" w:rsidRDefault="00070A4D" w:rsidP="00B112FC">
      <w:pPr>
        <w:rPr>
          <w:rFonts w:ascii="Times New Roman" w:hAnsi="Times New Roman" w:cs="Times New Roman"/>
          <w:sz w:val="28"/>
          <w:szCs w:val="28"/>
          <w:lang w:eastAsia="ru-RU"/>
        </w:rPr>
      </w:pPr>
    </w:p>
    <w:p w:rsidR="000D5FC9" w:rsidRPr="005D212C" w:rsidRDefault="00B112FC" w:rsidP="00B112FC">
      <w:pPr>
        <w:pStyle w:val="a3"/>
        <w:rPr>
          <w:rFonts w:ascii="Times New Roman" w:hAnsi="Times New Roman" w:cs="Times New Roman"/>
          <w:b/>
          <w:sz w:val="28"/>
          <w:szCs w:val="28"/>
          <w:lang w:val="kk-KZ" w:eastAsia="ru-RU"/>
        </w:rPr>
      </w:pPr>
      <w:r w:rsidRPr="005D212C">
        <w:rPr>
          <w:rFonts w:ascii="Times New Roman" w:hAnsi="Times New Roman" w:cs="Times New Roman"/>
          <w:b/>
          <w:sz w:val="28"/>
          <w:szCs w:val="28"/>
          <w:lang w:val="kk-KZ" w:eastAsia="ru-RU"/>
        </w:rPr>
        <w:t>«</w:t>
      </w:r>
      <w:r w:rsidR="001A1082" w:rsidRPr="005D212C">
        <w:rPr>
          <w:rFonts w:ascii="Times New Roman" w:hAnsi="Times New Roman" w:cs="Times New Roman"/>
          <w:b/>
          <w:sz w:val="28"/>
          <w:szCs w:val="28"/>
          <w:lang w:val="kk-KZ" w:eastAsia="ru-RU"/>
        </w:rPr>
        <w:t>Міндетті  медициналық сақтандыру қоры</w:t>
      </w:r>
      <w:r w:rsidRPr="005D212C">
        <w:rPr>
          <w:rFonts w:ascii="Times New Roman" w:hAnsi="Times New Roman" w:cs="Times New Roman"/>
          <w:b/>
          <w:sz w:val="28"/>
          <w:szCs w:val="28"/>
          <w:lang w:val="kk-KZ" w:eastAsia="ru-RU"/>
        </w:rPr>
        <w:t xml:space="preserve">» </w:t>
      </w:r>
    </w:p>
    <w:p w:rsidR="00B112FC" w:rsidRPr="005D212C" w:rsidRDefault="000D5FC9" w:rsidP="00B112FC">
      <w:pPr>
        <w:pStyle w:val="a3"/>
        <w:rPr>
          <w:rFonts w:ascii="Times New Roman" w:hAnsi="Times New Roman" w:cs="Times New Roman"/>
          <w:b/>
          <w:sz w:val="28"/>
          <w:szCs w:val="28"/>
          <w:lang w:val="kk-KZ" w:eastAsia="ru-RU"/>
        </w:rPr>
      </w:pPr>
      <w:r w:rsidRPr="005D212C">
        <w:rPr>
          <w:rFonts w:ascii="Times New Roman" w:hAnsi="Times New Roman" w:cs="Times New Roman"/>
          <w:b/>
          <w:sz w:val="28"/>
          <w:szCs w:val="28"/>
          <w:lang w:val="kk-KZ" w:eastAsia="ru-RU"/>
        </w:rPr>
        <w:t>КЕАҚ Ақмола облысы бойынша филиалы</w:t>
      </w:r>
    </w:p>
    <w:p w:rsidR="00B87E77" w:rsidRPr="005D212C" w:rsidRDefault="00B87E77" w:rsidP="00B112FC">
      <w:pPr>
        <w:pStyle w:val="a3"/>
        <w:rPr>
          <w:rFonts w:ascii="Times New Roman" w:hAnsi="Times New Roman" w:cs="Times New Roman"/>
          <w:b/>
          <w:sz w:val="28"/>
          <w:szCs w:val="28"/>
          <w:lang w:val="kk-KZ" w:eastAsia="ru-RU"/>
        </w:rPr>
      </w:pPr>
      <w:r w:rsidRPr="005D212C">
        <w:rPr>
          <w:rFonts w:ascii="Times New Roman" w:hAnsi="Times New Roman" w:cs="Times New Roman"/>
          <w:b/>
          <w:sz w:val="28"/>
          <w:szCs w:val="28"/>
          <w:lang w:val="kk-KZ" w:eastAsia="ru-RU"/>
        </w:rPr>
        <w:t xml:space="preserve">Халықты ақпараттандыру және өтініштерді </w:t>
      </w:r>
    </w:p>
    <w:p w:rsidR="00B87E77" w:rsidRPr="005D212C" w:rsidRDefault="00B87E77" w:rsidP="00B112FC">
      <w:pPr>
        <w:pStyle w:val="a3"/>
        <w:rPr>
          <w:rFonts w:ascii="Times New Roman" w:hAnsi="Times New Roman" w:cs="Times New Roman"/>
          <w:b/>
          <w:sz w:val="28"/>
          <w:szCs w:val="28"/>
          <w:lang w:val="kk-KZ" w:eastAsia="ru-RU"/>
        </w:rPr>
      </w:pPr>
      <w:r w:rsidRPr="005D212C">
        <w:rPr>
          <w:rFonts w:ascii="Times New Roman" w:hAnsi="Times New Roman" w:cs="Times New Roman"/>
          <w:b/>
          <w:sz w:val="28"/>
          <w:szCs w:val="28"/>
          <w:lang w:val="kk-KZ" w:eastAsia="ru-RU"/>
        </w:rPr>
        <w:t>қарастыру бөлімі</w:t>
      </w:r>
    </w:p>
    <w:p w:rsidR="00B112FC" w:rsidRPr="005D212C" w:rsidRDefault="00B112FC" w:rsidP="00B112FC">
      <w:pPr>
        <w:pStyle w:val="a3"/>
        <w:rPr>
          <w:rFonts w:ascii="Times New Roman" w:hAnsi="Times New Roman" w:cs="Times New Roman"/>
          <w:sz w:val="28"/>
          <w:szCs w:val="28"/>
          <w:lang w:val="kk-KZ" w:eastAsia="ru-RU"/>
        </w:rPr>
      </w:pPr>
    </w:p>
    <w:p w:rsidR="00986EE1" w:rsidRPr="005D212C" w:rsidRDefault="001A1082" w:rsidP="00B112FC">
      <w:pPr>
        <w:pStyle w:val="a3"/>
        <w:rPr>
          <w:rFonts w:ascii="Times New Roman" w:hAnsi="Times New Roman" w:cs="Times New Roman"/>
          <w:sz w:val="28"/>
          <w:szCs w:val="28"/>
          <w:lang w:val="kk-KZ" w:eastAsia="ru-RU"/>
        </w:rPr>
      </w:pPr>
      <w:r w:rsidRPr="005D212C">
        <w:rPr>
          <w:rFonts w:ascii="Times New Roman" w:hAnsi="Times New Roman" w:cs="Times New Roman"/>
          <w:sz w:val="28"/>
          <w:szCs w:val="28"/>
          <w:lang w:val="kk-KZ" w:eastAsia="ru-RU"/>
        </w:rPr>
        <w:t>Анықтама телефоны</w:t>
      </w:r>
      <w:r w:rsidR="00B112FC" w:rsidRPr="005D212C">
        <w:rPr>
          <w:rFonts w:ascii="Times New Roman" w:hAnsi="Times New Roman" w:cs="Times New Roman"/>
          <w:sz w:val="28"/>
          <w:szCs w:val="28"/>
          <w:lang w:val="kk-KZ" w:eastAsia="ru-RU"/>
        </w:rPr>
        <w:t>: 91-18-03</w:t>
      </w:r>
    </w:p>
    <w:sectPr w:rsidR="00986EE1" w:rsidRPr="005D212C" w:rsidSect="00201F4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99B" w:rsidRDefault="0026199B" w:rsidP="0026199B">
      <w:pPr>
        <w:pStyle w:val="a3"/>
      </w:pPr>
      <w:r>
        <w:separator/>
      </w:r>
    </w:p>
  </w:endnote>
  <w:endnote w:type="continuationSeparator" w:id="1">
    <w:p w:rsidR="0026199B" w:rsidRDefault="0026199B" w:rsidP="0026199B">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99B" w:rsidRDefault="0026199B" w:rsidP="0026199B">
      <w:pPr>
        <w:pStyle w:val="a3"/>
      </w:pPr>
      <w:r>
        <w:separator/>
      </w:r>
    </w:p>
  </w:footnote>
  <w:footnote w:type="continuationSeparator" w:id="1">
    <w:p w:rsidR="0026199B" w:rsidRDefault="0026199B" w:rsidP="0026199B">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9B" w:rsidRDefault="0026199B">
    <w:pPr>
      <w:pStyle w:val="a9"/>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26199B" w:rsidRPr="0026199B" w:rsidRDefault="0026199B">
                <w:pPr>
                  <w:rPr>
                    <w:rFonts w:ascii="Times New Roman" w:hAnsi="Times New Roman" w:cs="Times New Roman"/>
                    <w:color w:val="0C0000"/>
                    <w:sz w:val="14"/>
                  </w:rPr>
                </w:pPr>
                <w:r>
                  <w:rPr>
                    <w:rFonts w:ascii="Times New Roman" w:hAnsi="Times New Roman" w:cs="Times New Roman"/>
                    <w:color w:val="0C0000"/>
                    <w:sz w:val="14"/>
                  </w:rPr>
                  <w:t xml:space="preserve">10.08.2018 ЕСЭДО ГО (версия 7.21.2)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4E9"/>
    <w:multiLevelType w:val="hybridMultilevel"/>
    <w:tmpl w:val="2596378A"/>
    <w:lvl w:ilvl="0" w:tplc="779AAC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11EE4"/>
    <w:multiLevelType w:val="hybridMultilevel"/>
    <w:tmpl w:val="A06A81AC"/>
    <w:lvl w:ilvl="0" w:tplc="D7C06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DF374D"/>
    <w:multiLevelType w:val="hybridMultilevel"/>
    <w:tmpl w:val="9758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5C56B6"/>
    <w:multiLevelType w:val="hybridMultilevel"/>
    <w:tmpl w:val="12883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CB41E4"/>
    <w:multiLevelType w:val="hybridMultilevel"/>
    <w:tmpl w:val="2F72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8D4EF8"/>
    <w:multiLevelType w:val="hybridMultilevel"/>
    <w:tmpl w:val="2FD2FA10"/>
    <w:lvl w:ilvl="0" w:tplc="A84621A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B873E5A"/>
    <w:multiLevelType w:val="hybridMultilevel"/>
    <w:tmpl w:val="10F4C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6004AC"/>
    <w:multiLevelType w:val="hybridMultilevel"/>
    <w:tmpl w:val="BEA8B630"/>
    <w:lvl w:ilvl="0" w:tplc="D6CA931A">
      <w:start w:val="1"/>
      <w:numFmt w:val="decimal"/>
      <w:lvlText w:val="%1."/>
      <w:lvlJc w:val="left"/>
      <w:pPr>
        <w:tabs>
          <w:tab w:val="num" w:pos="720"/>
        </w:tabs>
        <w:ind w:left="720" w:hanging="360"/>
      </w:pPr>
    </w:lvl>
    <w:lvl w:ilvl="1" w:tplc="E21844A0">
      <w:start w:val="1"/>
      <w:numFmt w:val="decimal"/>
      <w:lvlText w:val="%2."/>
      <w:lvlJc w:val="left"/>
      <w:pPr>
        <w:tabs>
          <w:tab w:val="num" w:pos="1440"/>
        </w:tabs>
        <w:ind w:left="1440" w:hanging="360"/>
      </w:pPr>
    </w:lvl>
    <w:lvl w:ilvl="2" w:tplc="3A868CD0" w:tentative="1">
      <w:start w:val="1"/>
      <w:numFmt w:val="decimal"/>
      <w:lvlText w:val="%3."/>
      <w:lvlJc w:val="left"/>
      <w:pPr>
        <w:tabs>
          <w:tab w:val="num" w:pos="2160"/>
        </w:tabs>
        <w:ind w:left="2160" w:hanging="360"/>
      </w:pPr>
    </w:lvl>
    <w:lvl w:ilvl="3" w:tplc="98CE87E2" w:tentative="1">
      <w:start w:val="1"/>
      <w:numFmt w:val="decimal"/>
      <w:lvlText w:val="%4."/>
      <w:lvlJc w:val="left"/>
      <w:pPr>
        <w:tabs>
          <w:tab w:val="num" w:pos="2880"/>
        </w:tabs>
        <w:ind w:left="2880" w:hanging="360"/>
      </w:pPr>
    </w:lvl>
    <w:lvl w:ilvl="4" w:tplc="4B5A0D6A" w:tentative="1">
      <w:start w:val="1"/>
      <w:numFmt w:val="decimal"/>
      <w:lvlText w:val="%5."/>
      <w:lvlJc w:val="left"/>
      <w:pPr>
        <w:tabs>
          <w:tab w:val="num" w:pos="3600"/>
        </w:tabs>
        <w:ind w:left="3600" w:hanging="360"/>
      </w:pPr>
    </w:lvl>
    <w:lvl w:ilvl="5" w:tplc="160AF17C" w:tentative="1">
      <w:start w:val="1"/>
      <w:numFmt w:val="decimal"/>
      <w:lvlText w:val="%6."/>
      <w:lvlJc w:val="left"/>
      <w:pPr>
        <w:tabs>
          <w:tab w:val="num" w:pos="4320"/>
        </w:tabs>
        <w:ind w:left="4320" w:hanging="360"/>
      </w:pPr>
    </w:lvl>
    <w:lvl w:ilvl="6" w:tplc="C9BCE72C" w:tentative="1">
      <w:start w:val="1"/>
      <w:numFmt w:val="decimal"/>
      <w:lvlText w:val="%7."/>
      <w:lvlJc w:val="left"/>
      <w:pPr>
        <w:tabs>
          <w:tab w:val="num" w:pos="5040"/>
        </w:tabs>
        <w:ind w:left="5040" w:hanging="360"/>
      </w:pPr>
    </w:lvl>
    <w:lvl w:ilvl="7" w:tplc="2B9C7986" w:tentative="1">
      <w:start w:val="1"/>
      <w:numFmt w:val="decimal"/>
      <w:lvlText w:val="%8."/>
      <w:lvlJc w:val="left"/>
      <w:pPr>
        <w:tabs>
          <w:tab w:val="num" w:pos="5760"/>
        </w:tabs>
        <w:ind w:left="5760" w:hanging="360"/>
      </w:pPr>
    </w:lvl>
    <w:lvl w:ilvl="8" w:tplc="80E8DF5E" w:tentative="1">
      <w:start w:val="1"/>
      <w:numFmt w:val="decimal"/>
      <w:lvlText w:val="%9."/>
      <w:lvlJc w:val="left"/>
      <w:pPr>
        <w:tabs>
          <w:tab w:val="num" w:pos="6480"/>
        </w:tabs>
        <w:ind w:left="6480" w:hanging="360"/>
      </w:pPr>
    </w:lvl>
  </w:abstractNum>
  <w:abstractNum w:abstractNumId="8">
    <w:nsid w:val="681B298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A23177A"/>
    <w:multiLevelType w:val="hybridMultilevel"/>
    <w:tmpl w:val="2596378A"/>
    <w:lvl w:ilvl="0" w:tplc="779AAC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3C795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0"/>
  </w:num>
  <w:num w:numId="4">
    <w:abstractNumId w:val="4"/>
  </w:num>
  <w:num w:numId="5">
    <w:abstractNumId w:val="2"/>
  </w:num>
  <w:num w:numId="6">
    <w:abstractNumId w:val="10"/>
  </w:num>
  <w:num w:numId="7">
    <w:abstractNumId w:val="8"/>
  </w:num>
  <w:num w:numId="8">
    <w:abstractNumId w:val="3"/>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80qtEsBnqudBLEaLn0qXPTidDyE=" w:salt="Ko3AeRZSHTS85p8Sem+2kg=="/>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F20151"/>
    <w:rsid w:val="000369A7"/>
    <w:rsid w:val="00067582"/>
    <w:rsid w:val="00070A4D"/>
    <w:rsid w:val="00093A1F"/>
    <w:rsid w:val="000D5FC9"/>
    <w:rsid w:val="00114A4D"/>
    <w:rsid w:val="00182197"/>
    <w:rsid w:val="001A1082"/>
    <w:rsid w:val="001D6095"/>
    <w:rsid w:val="00201F49"/>
    <w:rsid w:val="00206093"/>
    <w:rsid w:val="00217D22"/>
    <w:rsid w:val="0025307E"/>
    <w:rsid w:val="0026199B"/>
    <w:rsid w:val="0028120B"/>
    <w:rsid w:val="00315AC4"/>
    <w:rsid w:val="00337311"/>
    <w:rsid w:val="003632AD"/>
    <w:rsid w:val="003A1994"/>
    <w:rsid w:val="00403D2C"/>
    <w:rsid w:val="0044380D"/>
    <w:rsid w:val="00463704"/>
    <w:rsid w:val="004A0C4C"/>
    <w:rsid w:val="004F32E3"/>
    <w:rsid w:val="005D212C"/>
    <w:rsid w:val="0061538B"/>
    <w:rsid w:val="00621F40"/>
    <w:rsid w:val="006673B9"/>
    <w:rsid w:val="006B54E3"/>
    <w:rsid w:val="006D5CC2"/>
    <w:rsid w:val="006D7BD6"/>
    <w:rsid w:val="006E55BC"/>
    <w:rsid w:val="00737A8F"/>
    <w:rsid w:val="00745F09"/>
    <w:rsid w:val="00764BFF"/>
    <w:rsid w:val="007E7F7C"/>
    <w:rsid w:val="00832410"/>
    <w:rsid w:val="00875DE6"/>
    <w:rsid w:val="008A4A10"/>
    <w:rsid w:val="00931800"/>
    <w:rsid w:val="009420EF"/>
    <w:rsid w:val="00980C2C"/>
    <w:rsid w:val="00986EE1"/>
    <w:rsid w:val="009909AD"/>
    <w:rsid w:val="00995BF3"/>
    <w:rsid w:val="00997907"/>
    <w:rsid w:val="009C7C1C"/>
    <w:rsid w:val="00A103D4"/>
    <w:rsid w:val="00A355C0"/>
    <w:rsid w:val="00A530C0"/>
    <w:rsid w:val="00AA791B"/>
    <w:rsid w:val="00B0593E"/>
    <w:rsid w:val="00B112FC"/>
    <w:rsid w:val="00B17CA7"/>
    <w:rsid w:val="00B65D63"/>
    <w:rsid w:val="00B87E77"/>
    <w:rsid w:val="00CC4991"/>
    <w:rsid w:val="00D0183D"/>
    <w:rsid w:val="00D2623A"/>
    <w:rsid w:val="00D6062C"/>
    <w:rsid w:val="00D73F33"/>
    <w:rsid w:val="00DF7CEC"/>
    <w:rsid w:val="00E90394"/>
    <w:rsid w:val="00EB3E2C"/>
    <w:rsid w:val="00F027A7"/>
    <w:rsid w:val="00F20151"/>
    <w:rsid w:val="00F72677"/>
    <w:rsid w:val="00FD0D63"/>
    <w:rsid w:val="00FE2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49"/>
  </w:style>
  <w:style w:type="paragraph" w:styleId="1">
    <w:name w:val="heading 1"/>
    <w:basedOn w:val="a"/>
    <w:link w:val="10"/>
    <w:uiPriority w:val="9"/>
    <w:qFormat/>
    <w:rsid w:val="00615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62C"/>
    <w:pPr>
      <w:spacing w:after="0" w:line="240" w:lineRule="auto"/>
    </w:pPr>
  </w:style>
  <w:style w:type="table" w:styleId="a4">
    <w:name w:val="Table Grid"/>
    <w:basedOn w:val="a1"/>
    <w:uiPriority w:val="59"/>
    <w:rsid w:val="00D60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1538B"/>
    <w:pPr>
      <w:ind w:left="720"/>
      <w:contextualSpacing/>
    </w:pPr>
  </w:style>
  <w:style w:type="character" w:customStyle="1" w:styleId="10">
    <w:name w:val="Заголовок 1 Знак"/>
    <w:basedOn w:val="a0"/>
    <w:link w:val="1"/>
    <w:uiPriority w:val="9"/>
    <w:rsid w:val="0061538B"/>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070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26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2677"/>
    <w:rPr>
      <w:rFonts w:ascii="Tahoma" w:hAnsi="Tahoma" w:cs="Tahoma"/>
      <w:sz w:val="16"/>
      <w:szCs w:val="16"/>
    </w:rPr>
  </w:style>
  <w:style w:type="paragraph" w:styleId="a9">
    <w:name w:val="header"/>
    <w:basedOn w:val="a"/>
    <w:link w:val="aa"/>
    <w:uiPriority w:val="99"/>
    <w:semiHidden/>
    <w:unhideWhenUsed/>
    <w:rsid w:val="0026199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6199B"/>
  </w:style>
  <w:style w:type="paragraph" w:styleId="ab">
    <w:name w:val="footer"/>
    <w:basedOn w:val="a"/>
    <w:link w:val="ac"/>
    <w:uiPriority w:val="99"/>
    <w:semiHidden/>
    <w:unhideWhenUsed/>
    <w:rsid w:val="0026199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61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5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62C"/>
    <w:pPr>
      <w:spacing w:after="0" w:line="240" w:lineRule="auto"/>
    </w:pPr>
  </w:style>
  <w:style w:type="table" w:styleId="a4">
    <w:name w:val="Table Grid"/>
    <w:basedOn w:val="a1"/>
    <w:uiPriority w:val="59"/>
    <w:rsid w:val="00D60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1538B"/>
    <w:pPr>
      <w:ind w:left="720"/>
      <w:contextualSpacing/>
    </w:pPr>
  </w:style>
  <w:style w:type="character" w:customStyle="1" w:styleId="10">
    <w:name w:val="Заголовок 1 Знак"/>
    <w:basedOn w:val="a0"/>
    <w:link w:val="1"/>
    <w:uiPriority w:val="9"/>
    <w:rsid w:val="0061538B"/>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070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26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2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67775">
      <w:bodyDiv w:val="1"/>
      <w:marLeft w:val="0"/>
      <w:marRight w:val="0"/>
      <w:marTop w:val="0"/>
      <w:marBottom w:val="0"/>
      <w:divBdr>
        <w:top w:val="none" w:sz="0" w:space="0" w:color="auto"/>
        <w:left w:val="none" w:sz="0" w:space="0" w:color="auto"/>
        <w:bottom w:val="none" w:sz="0" w:space="0" w:color="auto"/>
        <w:right w:val="none" w:sz="0" w:space="0" w:color="auto"/>
      </w:divBdr>
    </w:div>
    <w:div w:id="306250490">
      <w:bodyDiv w:val="1"/>
      <w:marLeft w:val="0"/>
      <w:marRight w:val="0"/>
      <w:marTop w:val="0"/>
      <w:marBottom w:val="0"/>
      <w:divBdr>
        <w:top w:val="none" w:sz="0" w:space="0" w:color="auto"/>
        <w:left w:val="none" w:sz="0" w:space="0" w:color="auto"/>
        <w:bottom w:val="none" w:sz="0" w:space="0" w:color="auto"/>
        <w:right w:val="none" w:sz="0" w:space="0" w:color="auto"/>
      </w:divBdr>
    </w:div>
    <w:div w:id="452019532">
      <w:bodyDiv w:val="1"/>
      <w:marLeft w:val="0"/>
      <w:marRight w:val="0"/>
      <w:marTop w:val="0"/>
      <w:marBottom w:val="0"/>
      <w:divBdr>
        <w:top w:val="none" w:sz="0" w:space="0" w:color="auto"/>
        <w:left w:val="none" w:sz="0" w:space="0" w:color="auto"/>
        <w:bottom w:val="none" w:sz="0" w:space="0" w:color="auto"/>
        <w:right w:val="none" w:sz="0" w:space="0" w:color="auto"/>
      </w:divBdr>
    </w:div>
    <w:div w:id="457378042">
      <w:bodyDiv w:val="1"/>
      <w:marLeft w:val="0"/>
      <w:marRight w:val="0"/>
      <w:marTop w:val="0"/>
      <w:marBottom w:val="0"/>
      <w:divBdr>
        <w:top w:val="none" w:sz="0" w:space="0" w:color="auto"/>
        <w:left w:val="none" w:sz="0" w:space="0" w:color="auto"/>
        <w:bottom w:val="none" w:sz="0" w:space="0" w:color="auto"/>
        <w:right w:val="none" w:sz="0" w:space="0" w:color="auto"/>
      </w:divBdr>
    </w:div>
    <w:div w:id="988557345">
      <w:bodyDiv w:val="1"/>
      <w:marLeft w:val="0"/>
      <w:marRight w:val="0"/>
      <w:marTop w:val="0"/>
      <w:marBottom w:val="0"/>
      <w:divBdr>
        <w:top w:val="none" w:sz="0" w:space="0" w:color="auto"/>
        <w:left w:val="none" w:sz="0" w:space="0" w:color="auto"/>
        <w:bottom w:val="none" w:sz="0" w:space="0" w:color="auto"/>
        <w:right w:val="none" w:sz="0" w:space="0" w:color="auto"/>
      </w:divBdr>
      <w:divsChild>
        <w:div w:id="1033916792">
          <w:marLeft w:val="979"/>
          <w:marRight w:val="0"/>
          <w:marTop w:val="0"/>
          <w:marBottom w:val="0"/>
          <w:divBdr>
            <w:top w:val="none" w:sz="0" w:space="0" w:color="auto"/>
            <w:left w:val="none" w:sz="0" w:space="0" w:color="auto"/>
            <w:bottom w:val="none" w:sz="0" w:space="0" w:color="auto"/>
            <w:right w:val="none" w:sz="0" w:space="0" w:color="auto"/>
          </w:divBdr>
        </w:div>
        <w:div w:id="347104683">
          <w:marLeft w:val="979"/>
          <w:marRight w:val="0"/>
          <w:marTop w:val="0"/>
          <w:marBottom w:val="0"/>
          <w:divBdr>
            <w:top w:val="none" w:sz="0" w:space="0" w:color="auto"/>
            <w:left w:val="none" w:sz="0" w:space="0" w:color="auto"/>
            <w:bottom w:val="none" w:sz="0" w:space="0" w:color="auto"/>
            <w:right w:val="none" w:sz="0" w:space="0" w:color="auto"/>
          </w:divBdr>
        </w:div>
        <w:div w:id="708381972">
          <w:marLeft w:val="979"/>
          <w:marRight w:val="0"/>
          <w:marTop w:val="0"/>
          <w:marBottom w:val="0"/>
          <w:divBdr>
            <w:top w:val="none" w:sz="0" w:space="0" w:color="auto"/>
            <w:left w:val="none" w:sz="0" w:space="0" w:color="auto"/>
            <w:bottom w:val="none" w:sz="0" w:space="0" w:color="auto"/>
            <w:right w:val="none" w:sz="0" w:space="0" w:color="auto"/>
          </w:divBdr>
        </w:div>
        <w:div w:id="2043356127">
          <w:marLeft w:val="979"/>
          <w:marRight w:val="0"/>
          <w:marTop w:val="0"/>
          <w:marBottom w:val="0"/>
          <w:divBdr>
            <w:top w:val="none" w:sz="0" w:space="0" w:color="auto"/>
            <w:left w:val="none" w:sz="0" w:space="0" w:color="auto"/>
            <w:bottom w:val="none" w:sz="0" w:space="0" w:color="auto"/>
            <w:right w:val="none" w:sz="0" w:space="0" w:color="auto"/>
          </w:divBdr>
        </w:div>
      </w:divsChild>
    </w:div>
    <w:div w:id="1002512772">
      <w:bodyDiv w:val="1"/>
      <w:marLeft w:val="0"/>
      <w:marRight w:val="0"/>
      <w:marTop w:val="0"/>
      <w:marBottom w:val="0"/>
      <w:divBdr>
        <w:top w:val="none" w:sz="0" w:space="0" w:color="auto"/>
        <w:left w:val="none" w:sz="0" w:space="0" w:color="auto"/>
        <w:bottom w:val="none" w:sz="0" w:space="0" w:color="auto"/>
        <w:right w:val="none" w:sz="0" w:space="0" w:color="auto"/>
      </w:divBdr>
    </w:div>
    <w:div w:id="1320618833">
      <w:bodyDiv w:val="1"/>
      <w:marLeft w:val="0"/>
      <w:marRight w:val="0"/>
      <w:marTop w:val="0"/>
      <w:marBottom w:val="0"/>
      <w:divBdr>
        <w:top w:val="none" w:sz="0" w:space="0" w:color="auto"/>
        <w:left w:val="none" w:sz="0" w:space="0" w:color="auto"/>
        <w:bottom w:val="none" w:sz="0" w:space="0" w:color="auto"/>
        <w:right w:val="none" w:sz="0" w:space="0" w:color="auto"/>
      </w:divBdr>
    </w:div>
    <w:div w:id="1486512756">
      <w:bodyDiv w:val="1"/>
      <w:marLeft w:val="0"/>
      <w:marRight w:val="0"/>
      <w:marTop w:val="0"/>
      <w:marBottom w:val="0"/>
      <w:divBdr>
        <w:top w:val="none" w:sz="0" w:space="0" w:color="auto"/>
        <w:left w:val="none" w:sz="0" w:space="0" w:color="auto"/>
        <w:bottom w:val="none" w:sz="0" w:space="0" w:color="auto"/>
        <w:right w:val="none" w:sz="0" w:space="0" w:color="auto"/>
      </w:divBdr>
    </w:div>
    <w:div w:id="1711952177">
      <w:bodyDiv w:val="1"/>
      <w:marLeft w:val="0"/>
      <w:marRight w:val="0"/>
      <w:marTop w:val="0"/>
      <w:marBottom w:val="0"/>
      <w:divBdr>
        <w:top w:val="none" w:sz="0" w:space="0" w:color="auto"/>
        <w:left w:val="none" w:sz="0" w:space="0" w:color="auto"/>
        <w:bottom w:val="none" w:sz="0" w:space="0" w:color="auto"/>
        <w:right w:val="none" w:sz="0" w:space="0" w:color="auto"/>
      </w:divBdr>
    </w:div>
    <w:div w:id="19049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C342-B70C-4783-96CD-20138C02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966</Words>
  <Characters>5512</Characters>
  <Application>Microsoft Office Word</Application>
  <DocSecurity>8</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Пользователь</cp:lastModifiedBy>
  <cp:revision>49</cp:revision>
  <cp:lastPrinted>2018-08-08T05:32:00Z</cp:lastPrinted>
  <dcterms:created xsi:type="dcterms:W3CDTF">2018-07-30T10:07:00Z</dcterms:created>
  <dcterms:modified xsi:type="dcterms:W3CDTF">2018-08-10T06:05:00Z</dcterms:modified>
</cp:coreProperties>
</file>